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0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"/>
        <w:gridCol w:w="2438"/>
        <w:gridCol w:w="2438"/>
        <w:gridCol w:w="2439"/>
        <w:gridCol w:w="2439"/>
        <w:gridCol w:w="2438"/>
        <w:gridCol w:w="2439"/>
      </w:tblGrid>
      <w:tr w:rsidR="005F2D67" w14:paraId="5BDCDE1A" w14:textId="77777777" w:rsidTr="00F44B0E">
        <w:trPr>
          <w:trHeight w:val="269"/>
        </w:trPr>
        <w:tc>
          <w:tcPr>
            <w:tcW w:w="1077" w:type="dxa"/>
          </w:tcPr>
          <w:p w14:paraId="34449CC8" w14:textId="77777777" w:rsidR="005F2D67" w:rsidRDefault="0073348C">
            <w:pPr>
              <w:pStyle w:val="TableParagraph"/>
              <w:spacing w:before="6"/>
              <w:ind w:left="0"/>
              <w:rPr>
                <w:rFonts w:ascii="Times New Roman"/>
                <w:sz w:val="23"/>
              </w:rPr>
            </w:pPr>
            <w:bookmarkStart w:id="0" w:name="_GoBack"/>
            <w:bookmarkEnd w:id="0"/>
            <w:r>
              <w:rPr>
                <w:rFonts w:ascii="Times New Roman"/>
                <w:sz w:val="23"/>
              </w:rPr>
              <w:t xml:space="preserve">Year </w:t>
            </w:r>
            <w:r w:rsidR="00D57EE0">
              <w:rPr>
                <w:rFonts w:ascii="Times New Roman"/>
                <w:sz w:val="23"/>
              </w:rPr>
              <w:t>A</w:t>
            </w:r>
          </w:p>
          <w:p w14:paraId="473F7FD8" w14:textId="77777777" w:rsidR="005F2D67" w:rsidRPr="0073348C" w:rsidRDefault="005F2D67" w:rsidP="0073348C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2438" w:type="dxa"/>
          </w:tcPr>
          <w:p w14:paraId="6A185D7A" w14:textId="77777777" w:rsidR="005F2D67" w:rsidRDefault="00E73DBA">
            <w:pPr>
              <w:pStyle w:val="TableParagraph"/>
              <w:spacing w:line="242" w:lineRule="exact"/>
              <w:ind w:left="246" w:right="237"/>
              <w:jc w:val="center"/>
              <w:rPr>
                <w:sz w:val="20"/>
              </w:rPr>
            </w:pPr>
            <w:r>
              <w:rPr>
                <w:sz w:val="20"/>
              </w:rPr>
              <w:t>Autumn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  <w:p w14:paraId="43C7139F" w14:textId="77777777" w:rsidR="005F2D67" w:rsidRDefault="005F2D67">
            <w:pPr>
              <w:pStyle w:val="TableParagraph"/>
              <w:spacing w:line="268" w:lineRule="exact"/>
              <w:ind w:left="250" w:right="237"/>
              <w:jc w:val="center"/>
              <w:rPr>
                <w:b/>
              </w:rPr>
            </w:pPr>
          </w:p>
        </w:tc>
        <w:tc>
          <w:tcPr>
            <w:tcW w:w="2438" w:type="dxa"/>
          </w:tcPr>
          <w:p w14:paraId="47488FBB" w14:textId="77777777" w:rsidR="005F2D67" w:rsidRDefault="00E73DBA">
            <w:pPr>
              <w:pStyle w:val="TableParagraph"/>
              <w:spacing w:line="242" w:lineRule="exact"/>
              <w:ind w:left="157" w:right="149"/>
              <w:jc w:val="center"/>
              <w:rPr>
                <w:sz w:val="20"/>
              </w:rPr>
            </w:pPr>
            <w:r>
              <w:rPr>
                <w:sz w:val="20"/>
              </w:rPr>
              <w:t>Autumn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14:paraId="45BED206" w14:textId="77777777" w:rsidR="005F2D67" w:rsidRDefault="005F2D67">
            <w:pPr>
              <w:pStyle w:val="TableParagraph"/>
              <w:spacing w:line="268" w:lineRule="exact"/>
              <w:ind w:left="157" w:right="149"/>
              <w:jc w:val="center"/>
              <w:rPr>
                <w:b/>
              </w:rPr>
            </w:pPr>
          </w:p>
        </w:tc>
        <w:tc>
          <w:tcPr>
            <w:tcW w:w="2439" w:type="dxa"/>
            <w:tcBorders>
              <w:bottom w:val="single" w:sz="4" w:space="0" w:color="000000"/>
            </w:tcBorders>
          </w:tcPr>
          <w:p w14:paraId="448C08E5" w14:textId="77777777" w:rsidR="005F2D67" w:rsidRDefault="00E73DBA">
            <w:pPr>
              <w:pStyle w:val="TableParagraph"/>
              <w:spacing w:line="242" w:lineRule="exact"/>
              <w:ind w:left="233" w:right="230"/>
              <w:jc w:val="center"/>
              <w:rPr>
                <w:sz w:val="20"/>
              </w:rPr>
            </w:pPr>
            <w:r>
              <w:rPr>
                <w:sz w:val="20"/>
              </w:rPr>
              <w:t>Spring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  <w:p w14:paraId="4B3E156E" w14:textId="77777777" w:rsidR="005F2D67" w:rsidRDefault="005F2D67">
            <w:pPr>
              <w:pStyle w:val="TableParagraph"/>
              <w:spacing w:line="268" w:lineRule="exact"/>
              <w:ind w:left="233" w:right="229"/>
              <w:jc w:val="center"/>
              <w:rPr>
                <w:b/>
              </w:rPr>
            </w:pPr>
          </w:p>
        </w:tc>
        <w:tc>
          <w:tcPr>
            <w:tcW w:w="2439" w:type="dxa"/>
            <w:tcBorders>
              <w:bottom w:val="single" w:sz="4" w:space="0" w:color="000000"/>
            </w:tcBorders>
          </w:tcPr>
          <w:p w14:paraId="27C8E771" w14:textId="77777777" w:rsidR="005F2D67" w:rsidRDefault="00E73DBA">
            <w:pPr>
              <w:pStyle w:val="TableParagraph"/>
              <w:spacing w:line="242" w:lineRule="exact"/>
              <w:ind w:left="149" w:right="149"/>
              <w:jc w:val="center"/>
              <w:rPr>
                <w:sz w:val="20"/>
              </w:rPr>
            </w:pPr>
            <w:r>
              <w:rPr>
                <w:sz w:val="20"/>
              </w:rPr>
              <w:t>Spring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14:paraId="6163A2A8" w14:textId="77777777" w:rsidR="005F2D67" w:rsidRDefault="005F2D67">
            <w:pPr>
              <w:pStyle w:val="TableParagraph"/>
              <w:spacing w:line="268" w:lineRule="exact"/>
              <w:ind w:left="152" w:right="149"/>
              <w:jc w:val="center"/>
              <w:rPr>
                <w:b/>
              </w:rPr>
            </w:pPr>
          </w:p>
        </w:tc>
        <w:tc>
          <w:tcPr>
            <w:tcW w:w="2438" w:type="dxa"/>
          </w:tcPr>
          <w:p w14:paraId="4663E13F" w14:textId="77777777" w:rsidR="005F2D67" w:rsidRDefault="00E73DBA">
            <w:pPr>
              <w:pStyle w:val="TableParagraph"/>
              <w:spacing w:line="242" w:lineRule="exact"/>
              <w:ind w:left="300" w:right="298"/>
              <w:jc w:val="center"/>
              <w:rPr>
                <w:sz w:val="20"/>
              </w:rPr>
            </w:pPr>
            <w:r>
              <w:rPr>
                <w:sz w:val="20"/>
              </w:rPr>
              <w:t>Summer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  <w:p w14:paraId="00C4FC0B" w14:textId="77777777" w:rsidR="005F2D67" w:rsidRDefault="005F2D67">
            <w:pPr>
              <w:pStyle w:val="TableParagraph"/>
              <w:spacing w:line="268" w:lineRule="exact"/>
              <w:ind w:left="303" w:right="298"/>
              <w:jc w:val="center"/>
              <w:rPr>
                <w:b/>
              </w:rPr>
            </w:pPr>
          </w:p>
        </w:tc>
        <w:tc>
          <w:tcPr>
            <w:tcW w:w="2439" w:type="dxa"/>
          </w:tcPr>
          <w:p w14:paraId="2005D06B" w14:textId="77777777" w:rsidR="005F2D67" w:rsidRDefault="00E73DBA">
            <w:pPr>
              <w:pStyle w:val="TableParagraph"/>
              <w:spacing w:line="242" w:lineRule="exact"/>
              <w:ind w:left="232" w:right="233"/>
              <w:jc w:val="center"/>
              <w:rPr>
                <w:sz w:val="20"/>
              </w:rPr>
            </w:pPr>
            <w:r>
              <w:rPr>
                <w:sz w:val="20"/>
              </w:rPr>
              <w:t>Summer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14:paraId="1A1968F9" w14:textId="77777777" w:rsidR="005F2D67" w:rsidRDefault="005F2D67">
            <w:pPr>
              <w:pStyle w:val="TableParagraph"/>
              <w:spacing w:line="268" w:lineRule="exact"/>
              <w:ind w:left="233" w:right="233"/>
              <w:jc w:val="center"/>
              <w:rPr>
                <w:b/>
              </w:rPr>
            </w:pPr>
          </w:p>
        </w:tc>
      </w:tr>
      <w:tr w:rsidR="004F152A" w14:paraId="307ECE2E" w14:textId="77777777" w:rsidTr="00F44B0E">
        <w:trPr>
          <w:trHeight w:val="354"/>
        </w:trPr>
        <w:tc>
          <w:tcPr>
            <w:tcW w:w="1077" w:type="dxa"/>
            <w:vMerge w:val="restart"/>
          </w:tcPr>
          <w:p w14:paraId="43417222" w14:textId="77777777" w:rsidR="004F152A" w:rsidRDefault="004F152A">
            <w:pPr>
              <w:pStyle w:val="TableParagraph"/>
              <w:spacing w:line="219" w:lineRule="exac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Maths</w:t>
            </w:r>
            <w:proofErr w:type="spellEnd"/>
          </w:p>
        </w:tc>
        <w:tc>
          <w:tcPr>
            <w:tcW w:w="4876" w:type="dxa"/>
            <w:gridSpan w:val="2"/>
            <w:shd w:val="clear" w:color="auto" w:fill="8DB3E2" w:themeFill="text2" w:themeFillTint="66"/>
          </w:tcPr>
          <w:p w14:paraId="40C46D0D" w14:textId="77777777" w:rsidR="004F152A" w:rsidRDefault="004F152A" w:rsidP="004F152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5- Place value- addition /Subtraction- Multiplication- Fractions unit A</w:t>
            </w:r>
          </w:p>
        </w:tc>
        <w:tc>
          <w:tcPr>
            <w:tcW w:w="4878" w:type="dxa"/>
            <w:gridSpan w:val="2"/>
            <w:tcBorders>
              <w:bottom w:val="nil"/>
            </w:tcBorders>
            <w:shd w:val="clear" w:color="auto" w:fill="95B3D7" w:themeFill="accent1" w:themeFillTint="99"/>
          </w:tcPr>
          <w:p w14:paraId="4A985860" w14:textId="77777777" w:rsidR="004F152A" w:rsidRDefault="00213A64" w:rsidP="00547CB4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Multiplication/Division-Fractions B- Decimals/Percentages- Perimeter/area- Statistics</w:t>
            </w:r>
          </w:p>
        </w:tc>
        <w:tc>
          <w:tcPr>
            <w:tcW w:w="4877" w:type="dxa"/>
            <w:gridSpan w:val="2"/>
            <w:shd w:val="clear" w:color="auto" w:fill="95B3D7" w:themeFill="accent1" w:themeFillTint="99"/>
          </w:tcPr>
          <w:p w14:paraId="51832DBF" w14:textId="77777777" w:rsidR="004F152A" w:rsidRDefault="00213A64" w:rsidP="00213A64">
            <w:pPr>
              <w:pStyle w:val="TableParagraph"/>
              <w:ind w:left="0" w:right="532"/>
              <w:rPr>
                <w:sz w:val="18"/>
              </w:rPr>
            </w:pPr>
            <w:r>
              <w:rPr>
                <w:sz w:val="18"/>
              </w:rPr>
              <w:t>Shape-Position/Direction-Decimals-Negative numbers-Converting units-Volume-</w:t>
            </w:r>
          </w:p>
        </w:tc>
      </w:tr>
      <w:tr w:rsidR="004F152A" w14:paraId="3D010FC1" w14:textId="77777777" w:rsidTr="00F44B0E">
        <w:trPr>
          <w:trHeight w:val="354"/>
        </w:trPr>
        <w:tc>
          <w:tcPr>
            <w:tcW w:w="1077" w:type="dxa"/>
            <w:vMerge/>
          </w:tcPr>
          <w:p w14:paraId="0BB893BB" w14:textId="77777777" w:rsidR="004F152A" w:rsidRDefault="004F152A">
            <w:pPr>
              <w:pStyle w:val="TableParagraph"/>
              <w:spacing w:line="219" w:lineRule="exact"/>
              <w:rPr>
                <w:spacing w:val="-2"/>
                <w:sz w:val="18"/>
              </w:rPr>
            </w:pPr>
          </w:p>
        </w:tc>
        <w:tc>
          <w:tcPr>
            <w:tcW w:w="4876" w:type="dxa"/>
            <w:gridSpan w:val="2"/>
            <w:shd w:val="clear" w:color="auto" w:fill="365F91" w:themeFill="accent1" w:themeFillShade="BF"/>
          </w:tcPr>
          <w:p w14:paraId="43081851" w14:textId="77777777" w:rsidR="004F152A" w:rsidRDefault="004F152A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6-Place value- four operations (+-/x) Factions A and B units- Measurement</w:t>
            </w:r>
          </w:p>
        </w:tc>
        <w:tc>
          <w:tcPr>
            <w:tcW w:w="4878" w:type="dxa"/>
            <w:gridSpan w:val="2"/>
            <w:shd w:val="clear" w:color="auto" w:fill="365F91" w:themeFill="accent1" w:themeFillShade="BF"/>
          </w:tcPr>
          <w:p w14:paraId="2899BBC9" w14:textId="77777777" w:rsidR="004F152A" w:rsidRDefault="00213A64" w:rsidP="00547CB4">
            <w:pPr>
              <w:pStyle w:val="TableParagraph"/>
              <w:ind w:right="869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Ratio-Algebra-Decimals-Fractions/Decimals and Percentages-Perimeter/area/volume-Statistics</w:t>
            </w:r>
          </w:p>
        </w:tc>
        <w:tc>
          <w:tcPr>
            <w:tcW w:w="4877" w:type="dxa"/>
            <w:gridSpan w:val="2"/>
            <w:shd w:val="clear" w:color="auto" w:fill="365F91" w:themeFill="accent1" w:themeFillShade="BF"/>
          </w:tcPr>
          <w:p w14:paraId="2CC5D820" w14:textId="77777777" w:rsidR="004F152A" w:rsidRDefault="00213A64">
            <w:pPr>
              <w:pStyle w:val="TableParagraph"/>
              <w:ind w:left="106" w:right="532"/>
              <w:rPr>
                <w:sz w:val="18"/>
              </w:rPr>
            </w:pPr>
            <w:r>
              <w:rPr>
                <w:sz w:val="18"/>
              </w:rPr>
              <w:t>Shape- Position/Direction- Themed projects-consolidation-problem-solving</w:t>
            </w:r>
          </w:p>
        </w:tc>
      </w:tr>
      <w:tr w:rsidR="00DE6733" w14:paraId="78A8DFCE" w14:textId="77777777" w:rsidTr="00F44B0E">
        <w:trPr>
          <w:trHeight w:val="703"/>
        </w:trPr>
        <w:tc>
          <w:tcPr>
            <w:tcW w:w="1077" w:type="dxa"/>
          </w:tcPr>
          <w:p w14:paraId="6CC62791" w14:textId="77777777" w:rsidR="00DE6733" w:rsidRDefault="00DE6733">
            <w:pPr>
              <w:pStyle w:val="TableParagraph"/>
              <w:spacing w:line="219" w:lineRule="exac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English</w:t>
            </w:r>
          </w:p>
        </w:tc>
        <w:tc>
          <w:tcPr>
            <w:tcW w:w="2438" w:type="dxa"/>
            <w:shd w:val="clear" w:color="auto" w:fill="FFFF00"/>
          </w:tcPr>
          <w:p w14:paraId="08E8D852" w14:textId="77777777" w:rsidR="008C666B" w:rsidRDefault="008C666B" w:rsidP="00DE6733">
            <w:pPr>
              <w:pStyle w:val="TableParagraph"/>
              <w:ind w:left="108" w:right="94"/>
            </w:pPr>
            <w:r>
              <w:t>Novel-</w:t>
            </w:r>
            <w:r w:rsidR="00DE6733" w:rsidRPr="008C666B">
              <w:rPr>
                <w:b/>
              </w:rPr>
              <w:t xml:space="preserve">Goodnight </w:t>
            </w:r>
            <w:proofErr w:type="spellStart"/>
            <w:r w:rsidR="00DE6733" w:rsidRPr="008C666B">
              <w:rPr>
                <w:b/>
              </w:rPr>
              <w:t>Mr</w:t>
            </w:r>
            <w:proofErr w:type="spellEnd"/>
            <w:r w:rsidR="00DE6733" w:rsidRPr="008C666B">
              <w:rPr>
                <w:b/>
              </w:rPr>
              <w:t xml:space="preserve"> Tom</w:t>
            </w:r>
            <w:r w:rsidR="00DE6733">
              <w:t xml:space="preserve"> </w:t>
            </w:r>
          </w:p>
          <w:p w14:paraId="67BF71F7" w14:textId="77777777" w:rsidR="00DE6733" w:rsidRPr="00547CB4" w:rsidRDefault="00DE6733" w:rsidP="00DE6733">
            <w:pPr>
              <w:pStyle w:val="TableParagraph"/>
              <w:ind w:left="108" w:right="94"/>
              <w:rPr>
                <w:sz w:val="18"/>
                <w:szCs w:val="18"/>
              </w:rPr>
            </w:pPr>
            <w:r w:rsidRPr="00547CB4">
              <w:rPr>
                <w:sz w:val="18"/>
                <w:szCs w:val="18"/>
              </w:rPr>
              <w:t xml:space="preserve">Diary/letter </w:t>
            </w:r>
          </w:p>
        </w:tc>
        <w:tc>
          <w:tcPr>
            <w:tcW w:w="2438" w:type="dxa"/>
            <w:shd w:val="clear" w:color="auto" w:fill="FFFF00"/>
          </w:tcPr>
          <w:p w14:paraId="36840911" w14:textId="77777777" w:rsidR="008C666B" w:rsidRDefault="008C666B">
            <w:pPr>
              <w:pStyle w:val="TableParagraph"/>
              <w:ind w:left="108"/>
            </w:pPr>
            <w:r>
              <w:t>Novel-</w:t>
            </w:r>
            <w:r w:rsidR="00DE6733" w:rsidRPr="008C666B">
              <w:rPr>
                <w:b/>
              </w:rPr>
              <w:t>Who let the Gods out?</w:t>
            </w:r>
            <w:r w:rsidR="00DE6733">
              <w:t xml:space="preserve"> </w:t>
            </w:r>
          </w:p>
          <w:p w14:paraId="025CA014" w14:textId="77777777" w:rsidR="00DE6733" w:rsidRPr="00547CB4" w:rsidRDefault="00DE6733">
            <w:pPr>
              <w:pStyle w:val="TableParagraph"/>
              <w:ind w:left="108"/>
              <w:rPr>
                <w:sz w:val="18"/>
                <w:szCs w:val="18"/>
              </w:rPr>
            </w:pPr>
            <w:r w:rsidRPr="00547CB4">
              <w:rPr>
                <w:sz w:val="18"/>
                <w:szCs w:val="18"/>
              </w:rPr>
              <w:t>Journalistic account Classic poetry</w:t>
            </w:r>
          </w:p>
        </w:tc>
        <w:tc>
          <w:tcPr>
            <w:tcW w:w="2439" w:type="dxa"/>
            <w:shd w:val="clear" w:color="auto" w:fill="FFFF00"/>
          </w:tcPr>
          <w:p w14:paraId="3675DD02" w14:textId="77777777" w:rsidR="00DE6733" w:rsidRDefault="00DE6733" w:rsidP="008C666B">
            <w:pPr>
              <w:pStyle w:val="TableParagraph"/>
              <w:ind w:right="869"/>
              <w:rPr>
                <w:spacing w:val="-2"/>
                <w:sz w:val="18"/>
              </w:rPr>
            </w:pPr>
            <w:proofErr w:type="spellStart"/>
            <w:r w:rsidRPr="008C666B">
              <w:rPr>
                <w:b/>
              </w:rPr>
              <w:t>Rooftoppers</w:t>
            </w:r>
            <w:proofErr w:type="spellEnd"/>
            <w:r w:rsidRPr="008C666B">
              <w:rPr>
                <w:b/>
              </w:rPr>
              <w:t xml:space="preserve"> </w:t>
            </w:r>
            <w:r w:rsidRPr="00547CB4">
              <w:rPr>
                <w:sz w:val="18"/>
                <w:szCs w:val="18"/>
              </w:rPr>
              <w:t>magazine</w:t>
            </w:r>
            <w:r>
              <w:t xml:space="preserve"> </w:t>
            </w:r>
          </w:p>
        </w:tc>
        <w:tc>
          <w:tcPr>
            <w:tcW w:w="2439" w:type="dxa"/>
            <w:shd w:val="clear" w:color="auto" w:fill="FFFF00"/>
          </w:tcPr>
          <w:p w14:paraId="62AC62FA" w14:textId="77777777" w:rsidR="008C666B" w:rsidRDefault="009B791C">
            <w:pPr>
              <w:pStyle w:val="TableParagraph"/>
              <w:ind w:left="104"/>
            </w:pPr>
            <w:r>
              <w:t>Science fiction Novel focus</w:t>
            </w:r>
          </w:p>
          <w:p w14:paraId="0A5E0C15" w14:textId="77777777" w:rsidR="00DE6733" w:rsidRPr="00547CB4" w:rsidRDefault="008C666B">
            <w:pPr>
              <w:pStyle w:val="TableParagraph"/>
              <w:ind w:left="104"/>
              <w:rPr>
                <w:sz w:val="18"/>
                <w:szCs w:val="18"/>
              </w:rPr>
            </w:pPr>
            <w:r w:rsidRPr="00547CB4">
              <w:rPr>
                <w:sz w:val="18"/>
                <w:szCs w:val="18"/>
              </w:rPr>
              <w:t xml:space="preserve">Films and </w:t>
            </w:r>
            <w:proofErr w:type="spellStart"/>
            <w:r w:rsidRPr="00547CB4">
              <w:rPr>
                <w:sz w:val="18"/>
                <w:szCs w:val="18"/>
              </w:rPr>
              <w:t>playscript</w:t>
            </w:r>
            <w:proofErr w:type="spellEnd"/>
          </w:p>
        </w:tc>
        <w:tc>
          <w:tcPr>
            <w:tcW w:w="2438" w:type="dxa"/>
            <w:shd w:val="clear" w:color="auto" w:fill="FFFF00"/>
          </w:tcPr>
          <w:p w14:paraId="55022D63" w14:textId="77777777" w:rsidR="008C666B" w:rsidRDefault="008C666B">
            <w:pPr>
              <w:pStyle w:val="TableParagraph"/>
              <w:ind w:left="106" w:right="532"/>
            </w:pPr>
            <w:r>
              <w:t>Novel-</w:t>
            </w:r>
            <w:r w:rsidRPr="008C666B">
              <w:rPr>
                <w:b/>
              </w:rPr>
              <w:t>Holes</w:t>
            </w:r>
          </w:p>
          <w:p w14:paraId="4F940BCD" w14:textId="77777777" w:rsidR="00DE6733" w:rsidRPr="00547CB4" w:rsidRDefault="008C666B">
            <w:pPr>
              <w:pStyle w:val="TableParagraph"/>
              <w:ind w:left="106" w:right="532"/>
              <w:rPr>
                <w:sz w:val="18"/>
                <w:szCs w:val="18"/>
              </w:rPr>
            </w:pPr>
            <w:r>
              <w:t xml:space="preserve"> </w:t>
            </w:r>
            <w:r w:rsidRPr="00547CB4">
              <w:rPr>
                <w:sz w:val="18"/>
                <w:szCs w:val="18"/>
              </w:rPr>
              <w:t>Court report Formal writing</w:t>
            </w:r>
          </w:p>
        </w:tc>
        <w:tc>
          <w:tcPr>
            <w:tcW w:w="2439" w:type="dxa"/>
            <w:shd w:val="clear" w:color="auto" w:fill="FFFF00"/>
          </w:tcPr>
          <w:p w14:paraId="7D959355" w14:textId="77777777" w:rsidR="008C666B" w:rsidRDefault="008C666B">
            <w:pPr>
              <w:pStyle w:val="TableParagraph"/>
              <w:ind w:left="105" w:right="138"/>
            </w:pPr>
            <w:r>
              <w:t>Novel-</w:t>
            </w:r>
            <w:r w:rsidR="00DE6733" w:rsidRPr="008C666B">
              <w:rPr>
                <w:b/>
              </w:rPr>
              <w:t>Wonder</w:t>
            </w:r>
          </w:p>
          <w:p w14:paraId="6E42183D" w14:textId="77777777" w:rsidR="00DE6733" w:rsidRPr="00547CB4" w:rsidRDefault="00DE6733" w:rsidP="008C666B">
            <w:pPr>
              <w:pStyle w:val="TableParagraph"/>
              <w:ind w:left="0" w:right="138"/>
              <w:rPr>
                <w:sz w:val="18"/>
                <w:szCs w:val="18"/>
              </w:rPr>
            </w:pPr>
            <w:r>
              <w:t xml:space="preserve"> </w:t>
            </w:r>
            <w:r w:rsidRPr="00547CB4">
              <w:rPr>
                <w:sz w:val="18"/>
                <w:szCs w:val="18"/>
              </w:rPr>
              <w:t>Any gaps to be plugged Poems with figurative language</w:t>
            </w:r>
          </w:p>
        </w:tc>
      </w:tr>
      <w:tr w:rsidR="007F5BB6" w14:paraId="4B5A875F" w14:textId="77777777" w:rsidTr="00F44B0E">
        <w:trPr>
          <w:trHeight w:val="647"/>
        </w:trPr>
        <w:tc>
          <w:tcPr>
            <w:tcW w:w="1077" w:type="dxa"/>
          </w:tcPr>
          <w:p w14:paraId="019EE796" w14:textId="77777777" w:rsidR="007F5BB6" w:rsidRDefault="007F5BB6" w:rsidP="007F5BB6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2"/>
                <w:sz w:val="18"/>
              </w:rPr>
              <w:t>Science</w:t>
            </w:r>
          </w:p>
        </w:tc>
        <w:tc>
          <w:tcPr>
            <w:tcW w:w="2438" w:type="dxa"/>
            <w:shd w:val="clear" w:color="auto" w:fill="92D050"/>
          </w:tcPr>
          <w:p w14:paraId="482721CF" w14:textId="77777777" w:rsidR="007F5BB6" w:rsidRPr="007F5BB6" w:rsidRDefault="007F5BB6" w:rsidP="007F5BB6">
            <w:pPr>
              <w:rPr>
                <w:b/>
                <w:sz w:val="18"/>
                <w:szCs w:val="18"/>
              </w:rPr>
            </w:pPr>
            <w:r w:rsidRPr="007F5BB6">
              <w:rPr>
                <w:b/>
                <w:sz w:val="18"/>
                <w:szCs w:val="18"/>
              </w:rPr>
              <w:t xml:space="preserve"> Properties and changes of Materials </w:t>
            </w:r>
          </w:p>
          <w:p w14:paraId="2048E482" w14:textId="77777777" w:rsidR="007F5BB6" w:rsidRPr="007F5BB6" w:rsidRDefault="007F5BB6" w:rsidP="007F5BB6">
            <w:pPr>
              <w:rPr>
                <w:sz w:val="18"/>
                <w:szCs w:val="18"/>
              </w:rPr>
            </w:pPr>
            <w:r w:rsidRPr="007F5BB6">
              <w:rPr>
                <w:sz w:val="18"/>
                <w:szCs w:val="18"/>
              </w:rPr>
              <w:t>Testing material properties</w:t>
            </w:r>
          </w:p>
          <w:p w14:paraId="27731A28" w14:textId="77777777" w:rsidR="007F5BB6" w:rsidRPr="007F5BB6" w:rsidRDefault="007F5BB6" w:rsidP="007F5BB6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92D050"/>
          </w:tcPr>
          <w:p w14:paraId="05BF3C96" w14:textId="77777777" w:rsidR="007F5BB6" w:rsidRPr="007F5BB6" w:rsidRDefault="007F5BB6" w:rsidP="007F5BB6">
            <w:pPr>
              <w:rPr>
                <w:b/>
                <w:sz w:val="18"/>
                <w:szCs w:val="18"/>
              </w:rPr>
            </w:pPr>
            <w:r w:rsidRPr="007F5BB6">
              <w:rPr>
                <w:b/>
                <w:sz w:val="18"/>
                <w:szCs w:val="18"/>
              </w:rPr>
              <w:t xml:space="preserve">Animals </w:t>
            </w:r>
            <w:proofErr w:type="spellStart"/>
            <w:r w:rsidRPr="007F5BB6">
              <w:rPr>
                <w:b/>
                <w:sz w:val="18"/>
                <w:szCs w:val="18"/>
              </w:rPr>
              <w:t>inc</w:t>
            </w:r>
            <w:proofErr w:type="spellEnd"/>
            <w:r w:rsidRPr="007F5BB6">
              <w:rPr>
                <w:b/>
                <w:sz w:val="18"/>
                <w:szCs w:val="18"/>
              </w:rPr>
              <w:t xml:space="preserve"> humans </w:t>
            </w:r>
          </w:p>
          <w:p w14:paraId="148407FC" w14:textId="77777777" w:rsidR="007F5BB6" w:rsidRPr="007F5BB6" w:rsidRDefault="007F5BB6" w:rsidP="007F5BB6">
            <w:pPr>
              <w:rPr>
                <w:sz w:val="18"/>
                <w:szCs w:val="18"/>
              </w:rPr>
            </w:pPr>
            <w:r w:rsidRPr="007F5BB6">
              <w:rPr>
                <w:sz w:val="18"/>
                <w:szCs w:val="18"/>
              </w:rPr>
              <w:t>Growth and development</w:t>
            </w:r>
          </w:p>
        </w:tc>
        <w:tc>
          <w:tcPr>
            <w:tcW w:w="2439" w:type="dxa"/>
            <w:shd w:val="clear" w:color="auto" w:fill="92D050"/>
          </w:tcPr>
          <w:p w14:paraId="2832F895" w14:textId="77777777" w:rsidR="007F5BB6" w:rsidRPr="007F5BB6" w:rsidRDefault="007F5BB6" w:rsidP="007F5BB6">
            <w:pPr>
              <w:rPr>
                <w:b/>
                <w:sz w:val="18"/>
                <w:szCs w:val="18"/>
              </w:rPr>
            </w:pPr>
            <w:r w:rsidRPr="007F5BB6">
              <w:rPr>
                <w:b/>
                <w:sz w:val="18"/>
                <w:szCs w:val="18"/>
              </w:rPr>
              <w:t>Earth and space</w:t>
            </w:r>
          </w:p>
        </w:tc>
        <w:tc>
          <w:tcPr>
            <w:tcW w:w="2439" w:type="dxa"/>
            <w:shd w:val="clear" w:color="auto" w:fill="92D050"/>
          </w:tcPr>
          <w:p w14:paraId="46774226" w14:textId="77777777" w:rsidR="007F5BB6" w:rsidRPr="007F5BB6" w:rsidRDefault="007F5BB6" w:rsidP="007F5BB6">
            <w:pPr>
              <w:rPr>
                <w:b/>
                <w:sz w:val="18"/>
                <w:szCs w:val="18"/>
              </w:rPr>
            </w:pPr>
            <w:r w:rsidRPr="007F5BB6">
              <w:rPr>
                <w:b/>
                <w:sz w:val="18"/>
                <w:szCs w:val="18"/>
              </w:rPr>
              <w:t>Forces</w:t>
            </w:r>
          </w:p>
        </w:tc>
        <w:tc>
          <w:tcPr>
            <w:tcW w:w="2438" w:type="dxa"/>
            <w:shd w:val="clear" w:color="auto" w:fill="92D050"/>
          </w:tcPr>
          <w:p w14:paraId="6831735C" w14:textId="77777777" w:rsidR="007F5BB6" w:rsidRPr="007F5BB6" w:rsidRDefault="007F5BB6" w:rsidP="007F5BB6">
            <w:pPr>
              <w:rPr>
                <w:b/>
                <w:sz w:val="18"/>
                <w:szCs w:val="18"/>
              </w:rPr>
            </w:pPr>
            <w:r w:rsidRPr="007F5BB6">
              <w:rPr>
                <w:b/>
                <w:sz w:val="18"/>
                <w:szCs w:val="18"/>
              </w:rPr>
              <w:t>Living things and their habitats</w:t>
            </w:r>
          </w:p>
          <w:p w14:paraId="4C237C2B" w14:textId="77777777" w:rsidR="007F5BB6" w:rsidRPr="007F5BB6" w:rsidRDefault="007F5BB6" w:rsidP="007F5BB6">
            <w:pPr>
              <w:rPr>
                <w:sz w:val="18"/>
                <w:szCs w:val="18"/>
              </w:rPr>
            </w:pPr>
            <w:r w:rsidRPr="007F5BB6">
              <w:rPr>
                <w:sz w:val="18"/>
                <w:szCs w:val="18"/>
              </w:rPr>
              <w:t>Observing Life cycles</w:t>
            </w:r>
          </w:p>
        </w:tc>
        <w:tc>
          <w:tcPr>
            <w:tcW w:w="2439" w:type="dxa"/>
            <w:shd w:val="clear" w:color="auto" w:fill="92D050"/>
          </w:tcPr>
          <w:p w14:paraId="085F5F1B" w14:textId="77777777" w:rsidR="007F5BB6" w:rsidRPr="007F5BB6" w:rsidRDefault="007F5BB6" w:rsidP="007F5BB6">
            <w:pPr>
              <w:rPr>
                <w:b/>
                <w:sz w:val="18"/>
                <w:szCs w:val="18"/>
              </w:rPr>
            </w:pPr>
            <w:r w:rsidRPr="007F5BB6">
              <w:rPr>
                <w:b/>
                <w:sz w:val="18"/>
                <w:szCs w:val="18"/>
              </w:rPr>
              <w:t>Properties and changes of Materials</w:t>
            </w:r>
          </w:p>
          <w:p w14:paraId="4DD04E59" w14:textId="77777777" w:rsidR="007F5BB6" w:rsidRPr="007F5BB6" w:rsidRDefault="007F5BB6" w:rsidP="007F5BB6">
            <w:pPr>
              <w:rPr>
                <w:sz w:val="18"/>
                <w:szCs w:val="18"/>
              </w:rPr>
            </w:pPr>
            <w:r w:rsidRPr="007F5BB6">
              <w:rPr>
                <w:sz w:val="18"/>
                <w:szCs w:val="18"/>
              </w:rPr>
              <w:t>Irreversible and reversible changes</w:t>
            </w:r>
          </w:p>
        </w:tc>
      </w:tr>
      <w:tr w:rsidR="005F2D67" w14:paraId="14443A05" w14:textId="77777777" w:rsidTr="00F44B0E">
        <w:trPr>
          <w:trHeight w:val="648"/>
        </w:trPr>
        <w:tc>
          <w:tcPr>
            <w:tcW w:w="1077" w:type="dxa"/>
          </w:tcPr>
          <w:p w14:paraId="6B081596" w14:textId="77777777" w:rsidR="005F2D67" w:rsidRDefault="00DE316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Music</w:t>
            </w:r>
          </w:p>
        </w:tc>
        <w:tc>
          <w:tcPr>
            <w:tcW w:w="2438" w:type="dxa"/>
            <w:shd w:val="clear" w:color="auto" w:fill="00B050"/>
          </w:tcPr>
          <w:p w14:paraId="3030FFAC" w14:textId="77777777" w:rsidR="005F2D67" w:rsidRPr="004F152A" w:rsidRDefault="00D2752F" w:rsidP="00D2752F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proofErr w:type="spellStart"/>
            <w:r w:rsidRPr="004F152A">
              <w:t>Charanga</w:t>
            </w:r>
            <w:proofErr w:type="spellEnd"/>
            <w:r w:rsidRPr="004F152A">
              <w:t xml:space="preserve">- Happy </w:t>
            </w:r>
            <w:r w:rsidR="00A24788" w:rsidRPr="004F152A">
              <w:rPr>
                <w:i/>
                <w:sz w:val="18"/>
                <w:szCs w:val="18"/>
              </w:rPr>
              <w:t>Compose, improvise and perform</w:t>
            </w:r>
          </w:p>
        </w:tc>
        <w:tc>
          <w:tcPr>
            <w:tcW w:w="2438" w:type="dxa"/>
            <w:shd w:val="clear" w:color="auto" w:fill="00B050"/>
          </w:tcPr>
          <w:p w14:paraId="62CD3DC7" w14:textId="77777777" w:rsidR="005F2D67" w:rsidRPr="004F152A" w:rsidRDefault="00A24788" w:rsidP="00A24788">
            <w:pPr>
              <w:pStyle w:val="TableParagraph"/>
              <w:ind w:left="108" w:right="68"/>
              <w:rPr>
                <w:sz w:val="18"/>
              </w:rPr>
            </w:pPr>
            <w:proofErr w:type="spellStart"/>
            <w:r w:rsidRPr="004F152A">
              <w:t>C</w:t>
            </w:r>
            <w:r w:rsidR="00D2752F" w:rsidRPr="004F152A">
              <w:t>haranga</w:t>
            </w:r>
            <w:proofErr w:type="spellEnd"/>
            <w:r w:rsidR="00D2752F" w:rsidRPr="004F152A">
              <w:t xml:space="preserve"> – Classroom Jazz 2</w:t>
            </w:r>
            <w:r w:rsidRPr="004F152A">
              <w:t>-</w:t>
            </w:r>
            <w:r w:rsidR="00DE316B" w:rsidRPr="004F152A">
              <w:rPr>
                <w:i/>
                <w:sz w:val="18"/>
                <w:szCs w:val="18"/>
              </w:rPr>
              <w:t>Improvisation and playing an instrument</w:t>
            </w:r>
            <w:r w:rsidR="00DE316B" w:rsidRPr="004F152A">
              <w:t xml:space="preserve"> </w:t>
            </w:r>
          </w:p>
        </w:tc>
        <w:tc>
          <w:tcPr>
            <w:tcW w:w="2439" w:type="dxa"/>
            <w:shd w:val="clear" w:color="auto" w:fill="00B050"/>
          </w:tcPr>
          <w:p w14:paraId="76C7E264" w14:textId="77777777" w:rsidR="00D2752F" w:rsidRPr="004F152A" w:rsidRDefault="00A24788" w:rsidP="00D2752F">
            <w:pPr>
              <w:pStyle w:val="TableParagraph"/>
              <w:spacing w:line="201" w:lineRule="exact"/>
            </w:pPr>
            <w:proofErr w:type="spellStart"/>
            <w:r w:rsidRPr="004F152A">
              <w:t>Charanga</w:t>
            </w:r>
            <w:proofErr w:type="spellEnd"/>
            <w:r w:rsidRPr="004F152A">
              <w:t xml:space="preserve"> –</w:t>
            </w:r>
            <w:r w:rsidR="00D2752F" w:rsidRPr="004F152A">
              <w:t>A new Year Carol</w:t>
            </w:r>
          </w:p>
          <w:p w14:paraId="6D451421" w14:textId="77777777" w:rsidR="005F2D67" w:rsidRPr="004F152A" w:rsidRDefault="00DE316B" w:rsidP="00D2752F">
            <w:pPr>
              <w:pStyle w:val="TableParagraph"/>
              <w:spacing w:line="201" w:lineRule="exact"/>
              <w:rPr>
                <w:i/>
                <w:sz w:val="18"/>
                <w:szCs w:val="18"/>
              </w:rPr>
            </w:pPr>
            <w:r w:rsidRPr="004F152A">
              <w:rPr>
                <w:i/>
                <w:sz w:val="18"/>
                <w:szCs w:val="18"/>
              </w:rPr>
              <w:t xml:space="preserve">Writing and composing songs individually and together in groups </w:t>
            </w:r>
          </w:p>
        </w:tc>
        <w:tc>
          <w:tcPr>
            <w:tcW w:w="2439" w:type="dxa"/>
            <w:shd w:val="clear" w:color="auto" w:fill="00B050"/>
          </w:tcPr>
          <w:p w14:paraId="0E22354B" w14:textId="77777777" w:rsidR="005F2D67" w:rsidRPr="004F152A" w:rsidRDefault="00A24788" w:rsidP="00D2752F">
            <w:pPr>
              <w:pStyle w:val="TableParagraph"/>
              <w:ind w:left="104"/>
              <w:rPr>
                <w:sz w:val="18"/>
              </w:rPr>
            </w:pPr>
            <w:proofErr w:type="spellStart"/>
            <w:r w:rsidRPr="004F152A">
              <w:t>Charanga</w:t>
            </w:r>
            <w:proofErr w:type="spellEnd"/>
            <w:r w:rsidRPr="004F152A">
              <w:t xml:space="preserve"> – </w:t>
            </w:r>
            <w:r w:rsidR="00D2752F" w:rsidRPr="004F152A">
              <w:t>You’ve Got a Friend</w:t>
            </w:r>
          </w:p>
        </w:tc>
        <w:tc>
          <w:tcPr>
            <w:tcW w:w="2438" w:type="dxa"/>
            <w:shd w:val="clear" w:color="auto" w:fill="00B050"/>
          </w:tcPr>
          <w:p w14:paraId="51634919" w14:textId="77777777" w:rsidR="005F2D67" w:rsidRPr="004F152A" w:rsidRDefault="00A24788" w:rsidP="00D2752F">
            <w:pPr>
              <w:pStyle w:val="TableParagraph"/>
              <w:ind w:left="106"/>
              <w:rPr>
                <w:sz w:val="18"/>
              </w:rPr>
            </w:pPr>
            <w:proofErr w:type="spellStart"/>
            <w:r w:rsidRPr="004F152A">
              <w:t>Charanga</w:t>
            </w:r>
            <w:proofErr w:type="spellEnd"/>
            <w:r w:rsidRPr="004F152A">
              <w:t xml:space="preserve"> –</w:t>
            </w:r>
            <w:r w:rsidR="00D2752F" w:rsidRPr="004F152A">
              <w:t>Music and Me</w:t>
            </w:r>
            <w:r w:rsidR="00DE316B" w:rsidRPr="004F152A">
              <w:t xml:space="preserve">– </w:t>
            </w:r>
            <w:r w:rsidR="00DE316B" w:rsidRPr="004F152A">
              <w:rPr>
                <w:i/>
                <w:sz w:val="18"/>
                <w:szCs w:val="18"/>
              </w:rPr>
              <w:t>i</w:t>
            </w:r>
            <w:r w:rsidRPr="004F152A">
              <w:rPr>
                <w:i/>
                <w:sz w:val="18"/>
                <w:szCs w:val="18"/>
              </w:rPr>
              <w:t>mprovising, finding the pulse, p</w:t>
            </w:r>
            <w:r w:rsidR="00DE316B" w:rsidRPr="004F152A">
              <w:rPr>
                <w:i/>
                <w:sz w:val="18"/>
                <w:szCs w:val="18"/>
              </w:rPr>
              <w:t>erforming</w:t>
            </w:r>
            <w:r w:rsidR="00DE316B" w:rsidRPr="004F152A">
              <w:t xml:space="preserve"> </w:t>
            </w:r>
          </w:p>
        </w:tc>
        <w:tc>
          <w:tcPr>
            <w:tcW w:w="2439" w:type="dxa"/>
            <w:shd w:val="clear" w:color="auto" w:fill="00B050"/>
          </w:tcPr>
          <w:p w14:paraId="68F82F87" w14:textId="77777777" w:rsidR="005F2D67" w:rsidRPr="004F152A" w:rsidRDefault="00A24788" w:rsidP="00A24788">
            <w:pPr>
              <w:pStyle w:val="TableParagraph"/>
              <w:ind w:left="105" w:right="348"/>
              <w:rPr>
                <w:sz w:val="18"/>
              </w:rPr>
            </w:pPr>
            <w:proofErr w:type="spellStart"/>
            <w:r w:rsidRPr="004F152A">
              <w:t>Charanga</w:t>
            </w:r>
            <w:proofErr w:type="spellEnd"/>
            <w:r w:rsidRPr="004F152A">
              <w:t xml:space="preserve"> – Reflect, Rewind, </w:t>
            </w:r>
            <w:r w:rsidRPr="004F152A">
              <w:rPr>
                <w:sz w:val="16"/>
                <w:szCs w:val="16"/>
              </w:rPr>
              <w:t xml:space="preserve">Replay </w:t>
            </w:r>
            <w:r w:rsidR="00DE316B" w:rsidRPr="004F152A">
              <w:rPr>
                <w:i/>
                <w:sz w:val="16"/>
                <w:szCs w:val="16"/>
              </w:rPr>
              <w:t>The history of music, look back and consolidate your learning, learn some of the language of music</w:t>
            </w:r>
            <w:r w:rsidR="00DE316B" w:rsidRPr="004F152A">
              <w:t xml:space="preserve"> </w:t>
            </w:r>
          </w:p>
        </w:tc>
      </w:tr>
      <w:tr w:rsidR="005F2D67" w14:paraId="7A766F4B" w14:textId="77777777" w:rsidTr="00F44B0E">
        <w:trPr>
          <w:trHeight w:val="472"/>
        </w:trPr>
        <w:tc>
          <w:tcPr>
            <w:tcW w:w="1077" w:type="dxa"/>
            <w:tcBorders>
              <w:top w:val="nil"/>
            </w:tcBorders>
          </w:tcPr>
          <w:p w14:paraId="18727B7B" w14:textId="77777777" w:rsidR="005F2D67" w:rsidRPr="00A24788" w:rsidRDefault="00A247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Geog</w:t>
            </w:r>
            <w:proofErr w:type="spellEnd"/>
          </w:p>
        </w:tc>
        <w:tc>
          <w:tcPr>
            <w:tcW w:w="2438" w:type="dxa"/>
            <w:shd w:val="clear" w:color="auto" w:fill="FF0000"/>
          </w:tcPr>
          <w:p w14:paraId="7AF7D0DB" w14:textId="77777777" w:rsidR="005F2D67" w:rsidRDefault="005F2D67">
            <w:pPr>
              <w:pStyle w:val="TableParagraph"/>
              <w:ind w:left="108" w:right="66"/>
              <w:rPr>
                <w:sz w:val="18"/>
              </w:rPr>
            </w:pPr>
          </w:p>
        </w:tc>
        <w:tc>
          <w:tcPr>
            <w:tcW w:w="2438" w:type="dxa"/>
            <w:shd w:val="clear" w:color="auto" w:fill="FF0000"/>
          </w:tcPr>
          <w:p w14:paraId="10146416" w14:textId="77777777" w:rsidR="005F2D67" w:rsidRDefault="005F2D67">
            <w:pPr>
              <w:pStyle w:val="TableParagraph"/>
              <w:spacing w:line="219" w:lineRule="exact"/>
              <w:ind w:left="108"/>
              <w:rPr>
                <w:sz w:val="18"/>
              </w:rPr>
            </w:pPr>
          </w:p>
        </w:tc>
        <w:tc>
          <w:tcPr>
            <w:tcW w:w="2439" w:type="dxa"/>
            <w:shd w:val="clear" w:color="auto" w:fill="FF0000"/>
          </w:tcPr>
          <w:p w14:paraId="795063A6" w14:textId="77777777" w:rsidR="005F2D67" w:rsidRDefault="00D2752F">
            <w:pPr>
              <w:pStyle w:val="TableParagraph"/>
              <w:spacing w:line="202" w:lineRule="exact"/>
              <w:rPr>
                <w:sz w:val="18"/>
              </w:rPr>
            </w:pPr>
            <w:r w:rsidRPr="004F152A">
              <w:rPr>
                <w:sz w:val="18"/>
              </w:rPr>
              <w:t>UK cities counties</w:t>
            </w:r>
            <w:r w:rsidRPr="004F152A">
              <w:rPr>
                <w:spacing w:val="-11"/>
                <w:sz w:val="18"/>
              </w:rPr>
              <w:t xml:space="preserve"> </w:t>
            </w:r>
            <w:r w:rsidRPr="004F152A">
              <w:rPr>
                <w:sz w:val="18"/>
              </w:rPr>
              <w:t>and</w:t>
            </w:r>
            <w:r w:rsidRPr="004F152A">
              <w:rPr>
                <w:spacing w:val="-10"/>
                <w:sz w:val="18"/>
              </w:rPr>
              <w:t xml:space="preserve"> </w:t>
            </w:r>
            <w:r w:rsidRPr="004F152A">
              <w:rPr>
                <w:sz w:val="18"/>
              </w:rPr>
              <w:t>key</w:t>
            </w:r>
            <w:r w:rsidRPr="004F152A">
              <w:rPr>
                <w:spacing w:val="-10"/>
                <w:sz w:val="18"/>
              </w:rPr>
              <w:t xml:space="preserve"> </w:t>
            </w:r>
            <w:r w:rsidRPr="004F152A">
              <w:rPr>
                <w:sz w:val="18"/>
              </w:rPr>
              <w:t>features</w:t>
            </w:r>
          </w:p>
        </w:tc>
        <w:tc>
          <w:tcPr>
            <w:tcW w:w="2439" w:type="dxa"/>
            <w:shd w:val="clear" w:color="auto" w:fill="FF0000"/>
          </w:tcPr>
          <w:p w14:paraId="1C0BD855" w14:textId="77777777" w:rsidR="005F2D67" w:rsidRDefault="005F2D67">
            <w:pPr>
              <w:pStyle w:val="TableParagraph"/>
              <w:spacing w:line="219" w:lineRule="exact"/>
              <w:ind w:left="104"/>
              <w:rPr>
                <w:sz w:val="18"/>
              </w:rPr>
            </w:pPr>
          </w:p>
        </w:tc>
        <w:tc>
          <w:tcPr>
            <w:tcW w:w="2438" w:type="dxa"/>
            <w:shd w:val="clear" w:color="auto" w:fill="FF0000"/>
          </w:tcPr>
          <w:p w14:paraId="0D7706A1" w14:textId="77777777" w:rsidR="00A24788" w:rsidRDefault="00FA4AD4" w:rsidP="00A24788">
            <w:pPr>
              <w:pStyle w:val="TableParagraph"/>
              <w:spacing w:line="219" w:lineRule="exact"/>
              <w:ind w:left="106"/>
              <w:rPr>
                <w:sz w:val="18"/>
              </w:rPr>
            </w:pPr>
            <w:r>
              <w:rPr>
                <w:sz w:val="18"/>
              </w:rPr>
              <w:t>C</w:t>
            </w:r>
            <w:r w:rsidR="00A24788">
              <w:rPr>
                <w:sz w:val="18"/>
              </w:rPr>
              <w:t xml:space="preserve">ontrasting </w:t>
            </w:r>
            <w:r w:rsidR="00A24788">
              <w:rPr>
                <w:spacing w:val="-2"/>
                <w:sz w:val="18"/>
              </w:rPr>
              <w:t>regions</w:t>
            </w:r>
            <w:r w:rsidR="00A24788">
              <w:rPr>
                <w:sz w:val="18"/>
              </w:rPr>
              <w:t xml:space="preserve"> </w:t>
            </w:r>
          </w:p>
          <w:p w14:paraId="2A46087C" w14:textId="77777777" w:rsidR="005F2D67" w:rsidRDefault="005F2D67">
            <w:pPr>
              <w:pStyle w:val="TableParagraph"/>
              <w:ind w:left="106"/>
              <w:rPr>
                <w:sz w:val="18"/>
              </w:rPr>
            </w:pPr>
          </w:p>
        </w:tc>
        <w:tc>
          <w:tcPr>
            <w:tcW w:w="2439" w:type="dxa"/>
            <w:shd w:val="clear" w:color="auto" w:fill="FF0000"/>
          </w:tcPr>
          <w:p w14:paraId="5BC04726" w14:textId="77777777" w:rsidR="005F2D67" w:rsidRDefault="00A24788">
            <w:pPr>
              <w:pStyle w:val="TableParagraph"/>
              <w:ind w:left="105" w:right="138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 </w:t>
            </w:r>
            <w:r w:rsidR="00FA4AD4">
              <w:rPr>
                <w:sz w:val="18"/>
              </w:rPr>
              <w:t>W</w:t>
            </w:r>
            <w:r>
              <w:rPr>
                <w:sz w:val="18"/>
              </w:rPr>
              <w:t>orld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– where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does 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from?</w:t>
            </w:r>
          </w:p>
        </w:tc>
      </w:tr>
      <w:tr w:rsidR="005F2D67" w14:paraId="0ECC0048" w14:textId="77777777" w:rsidTr="00F44B0E">
        <w:trPr>
          <w:trHeight w:val="430"/>
        </w:trPr>
        <w:tc>
          <w:tcPr>
            <w:tcW w:w="1077" w:type="dxa"/>
            <w:tcBorders>
              <w:top w:val="nil"/>
            </w:tcBorders>
          </w:tcPr>
          <w:p w14:paraId="2C987F11" w14:textId="77777777" w:rsidR="005F2D67" w:rsidRPr="004F152A" w:rsidRDefault="00A24788">
            <w:pPr>
              <w:rPr>
                <w:sz w:val="20"/>
                <w:szCs w:val="20"/>
              </w:rPr>
            </w:pPr>
            <w:r w:rsidRPr="004F152A">
              <w:rPr>
                <w:sz w:val="20"/>
                <w:szCs w:val="20"/>
              </w:rPr>
              <w:t>His</w:t>
            </w:r>
          </w:p>
        </w:tc>
        <w:tc>
          <w:tcPr>
            <w:tcW w:w="2438" w:type="dxa"/>
            <w:shd w:val="clear" w:color="auto" w:fill="FF0000"/>
          </w:tcPr>
          <w:p w14:paraId="714F7B86" w14:textId="77777777" w:rsidR="005F2D67" w:rsidRPr="004F152A" w:rsidRDefault="00D2752F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 w:rsidRPr="004F152A">
              <w:rPr>
                <w:sz w:val="18"/>
              </w:rPr>
              <w:t>WW II</w:t>
            </w:r>
          </w:p>
        </w:tc>
        <w:tc>
          <w:tcPr>
            <w:tcW w:w="2438" w:type="dxa"/>
            <w:shd w:val="clear" w:color="auto" w:fill="FF0000"/>
          </w:tcPr>
          <w:p w14:paraId="1142C768" w14:textId="77777777" w:rsidR="005F2D67" w:rsidRDefault="00E73DBA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Ancient</w:t>
            </w:r>
            <w:r>
              <w:rPr>
                <w:spacing w:val="-2"/>
                <w:sz w:val="18"/>
              </w:rPr>
              <w:t xml:space="preserve"> Greece</w:t>
            </w:r>
            <w:r w:rsidR="00F34F99">
              <w:rPr>
                <w:spacing w:val="-2"/>
                <w:sz w:val="18"/>
              </w:rPr>
              <w:t xml:space="preserve"> (including sport)</w:t>
            </w:r>
          </w:p>
        </w:tc>
        <w:tc>
          <w:tcPr>
            <w:tcW w:w="2439" w:type="dxa"/>
            <w:shd w:val="clear" w:color="auto" w:fill="FF0000"/>
          </w:tcPr>
          <w:p w14:paraId="49E8A0D8" w14:textId="77777777" w:rsidR="005F2D67" w:rsidRDefault="005F2D6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39" w:type="dxa"/>
            <w:shd w:val="clear" w:color="auto" w:fill="FF0000"/>
          </w:tcPr>
          <w:p w14:paraId="7C6F63EB" w14:textId="77777777" w:rsidR="005F2D67" w:rsidRDefault="00F34F99" w:rsidP="00F34F99">
            <w:pPr>
              <w:pStyle w:val="TableParagraph"/>
              <w:spacing w:line="219" w:lineRule="exact"/>
              <w:ind w:left="104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Early </w:t>
            </w:r>
            <w:proofErr w:type="spellStart"/>
            <w:r>
              <w:rPr>
                <w:spacing w:val="-2"/>
                <w:sz w:val="18"/>
              </w:rPr>
              <w:t>isalmic</w:t>
            </w:r>
            <w:proofErr w:type="spellEnd"/>
            <w:r>
              <w:rPr>
                <w:spacing w:val="-2"/>
                <w:sz w:val="18"/>
              </w:rPr>
              <w:t xml:space="preserve"> civilization</w:t>
            </w:r>
          </w:p>
          <w:p w14:paraId="58592C53" w14:textId="77777777" w:rsidR="00F34F99" w:rsidRDefault="00F34F99" w:rsidP="00F34F99">
            <w:pPr>
              <w:pStyle w:val="TableParagraph"/>
              <w:spacing w:line="219" w:lineRule="exact"/>
              <w:ind w:left="104"/>
              <w:rPr>
                <w:sz w:val="18"/>
              </w:rPr>
            </w:pPr>
          </w:p>
        </w:tc>
        <w:tc>
          <w:tcPr>
            <w:tcW w:w="2438" w:type="dxa"/>
            <w:shd w:val="clear" w:color="auto" w:fill="FF0000"/>
          </w:tcPr>
          <w:p w14:paraId="70065307" w14:textId="77777777" w:rsidR="005F2D67" w:rsidRDefault="005F2D67" w:rsidP="00A24788">
            <w:pPr>
              <w:pStyle w:val="TableParagraph"/>
              <w:spacing w:line="219" w:lineRule="exact"/>
              <w:ind w:left="106"/>
              <w:rPr>
                <w:sz w:val="18"/>
              </w:rPr>
            </w:pPr>
          </w:p>
        </w:tc>
        <w:tc>
          <w:tcPr>
            <w:tcW w:w="2439" w:type="dxa"/>
            <w:shd w:val="clear" w:color="auto" w:fill="FF0000"/>
          </w:tcPr>
          <w:p w14:paraId="3DAC1C71" w14:textId="77777777" w:rsidR="005F2D67" w:rsidRDefault="005F2D67">
            <w:pPr>
              <w:pStyle w:val="TableParagraph"/>
              <w:spacing w:before="1" w:line="199" w:lineRule="exact"/>
              <w:ind w:left="105"/>
              <w:rPr>
                <w:sz w:val="18"/>
              </w:rPr>
            </w:pPr>
          </w:p>
        </w:tc>
      </w:tr>
      <w:tr w:rsidR="009A5A6E" w14:paraId="43FEECAF" w14:textId="77777777" w:rsidTr="00F44B0E">
        <w:trPr>
          <w:trHeight w:val="430"/>
        </w:trPr>
        <w:tc>
          <w:tcPr>
            <w:tcW w:w="1077" w:type="dxa"/>
            <w:tcBorders>
              <w:top w:val="nil"/>
            </w:tcBorders>
          </w:tcPr>
          <w:p w14:paraId="43338CD8" w14:textId="77777777" w:rsidR="009A5A6E" w:rsidRDefault="009A5A6E" w:rsidP="009A5A6E">
            <w:pPr>
              <w:rPr>
                <w:sz w:val="20"/>
                <w:szCs w:val="20"/>
              </w:rPr>
            </w:pPr>
            <w:r>
              <w:rPr>
                <w:sz w:val="2"/>
                <w:szCs w:val="2"/>
              </w:rPr>
              <w:t>A</w:t>
            </w:r>
          </w:p>
          <w:p w14:paraId="2BAF0746" w14:textId="77777777" w:rsidR="009A5A6E" w:rsidRPr="00DE316B" w:rsidRDefault="009A5A6E" w:rsidP="009A5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</w:t>
            </w:r>
          </w:p>
        </w:tc>
        <w:tc>
          <w:tcPr>
            <w:tcW w:w="2438" w:type="dxa"/>
            <w:shd w:val="clear" w:color="auto" w:fill="404040" w:themeFill="text1" w:themeFillTint="BF"/>
          </w:tcPr>
          <w:p w14:paraId="74B6C2DF" w14:textId="77777777" w:rsidR="009A5A6E" w:rsidRDefault="009A5A6E" w:rsidP="009A5A6E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Art – Photography Observational drawing and digital images</w:t>
            </w:r>
          </w:p>
        </w:tc>
        <w:tc>
          <w:tcPr>
            <w:tcW w:w="2438" w:type="dxa"/>
            <w:shd w:val="clear" w:color="auto" w:fill="404040" w:themeFill="text1" w:themeFillTint="BF"/>
          </w:tcPr>
          <w:p w14:paraId="225ED8EE" w14:textId="77777777" w:rsidR="009A5A6E" w:rsidRDefault="009A5A6E" w:rsidP="009A5A6E">
            <w:pPr>
              <w:pStyle w:val="TableParagraph"/>
              <w:spacing w:line="219" w:lineRule="exact"/>
              <w:ind w:left="108"/>
              <w:rPr>
                <w:sz w:val="18"/>
              </w:rPr>
            </w:pPr>
          </w:p>
        </w:tc>
        <w:tc>
          <w:tcPr>
            <w:tcW w:w="2439" w:type="dxa"/>
            <w:shd w:val="clear" w:color="auto" w:fill="404040" w:themeFill="text1" w:themeFillTint="BF"/>
          </w:tcPr>
          <w:p w14:paraId="2BB4D5F0" w14:textId="77777777" w:rsidR="009A5A6E" w:rsidRDefault="009A5A6E" w:rsidP="009A5A6E">
            <w:pPr>
              <w:pStyle w:val="TableParagraph"/>
              <w:ind w:right="138"/>
              <w:rPr>
                <w:sz w:val="18"/>
              </w:rPr>
            </w:pPr>
            <w:r>
              <w:rPr>
                <w:sz w:val="18"/>
              </w:rPr>
              <w:t>Art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Drawing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painting developed into abstract</w:t>
            </w:r>
          </w:p>
          <w:p w14:paraId="538029DC" w14:textId="77777777" w:rsidR="009A5A6E" w:rsidRDefault="009A5A6E" w:rsidP="009A5A6E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sz w:val="18"/>
              </w:rPr>
              <w:t>textured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painting</w:t>
            </w:r>
          </w:p>
        </w:tc>
        <w:tc>
          <w:tcPr>
            <w:tcW w:w="2439" w:type="dxa"/>
            <w:shd w:val="clear" w:color="auto" w:fill="404040" w:themeFill="text1" w:themeFillTint="BF"/>
          </w:tcPr>
          <w:p w14:paraId="76D2B64F" w14:textId="77777777" w:rsidR="009A5A6E" w:rsidRDefault="009A5A6E" w:rsidP="009A5A6E">
            <w:pPr>
              <w:pStyle w:val="TableParagraph"/>
              <w:spacing w:line="219" w:lineRule="exact"/>
              <w:ind w:left="104"/>
              <w:rPr>
                <w:sz w:val="18"/>
              </w:rPr>
            </w:pPr>
          </w:p>
        </w:tc>
        <w:tc>
          <w:tcPr>
            <w:tcW w:w="2438" w:type="dxa"/>
            <w:shd w:val="clear" w:color="auto" w:fill="404040" w:themeFill="text1" w:themeFillTint="BF"/>
          </w:tcPr>
          <w:p w14:paraId="0CA8E94B" w14:textId="77777777" w:rsidR="009A5A6E" w:rsidRDefault="009A5A6E" w:rsidP="009A5A6E">
            <w:pPr>
              <w:pStyle w:val="TableParagraph"/>
              <w:spacing w:line="219" w:lineRule="exact"/>
              <w:ind w:left="106"/>
              <w:rPr>
                <w:sz w:val="18"/>
              </w:rPr>
            </w:pPr>
          </w:p>
        </w:tc>
        <w:tc>
          <w:tcPr>
            <w:tcW w:w="2439" w:type="dxa"/>
            <w:shd w:val="clear" w:color="auto" w:fill="404040" w:themeFill="text1" w:themeFillTint="BF"/>
          </w:tcPr>
          <w:p w14:paraId="470A87A3" w14:textId="77777777" w:rsidR="009A5A6E" w:rsidRPr="004F152A" w:rsidRDefault="009A5A6E" w:rsidP="009A5A6E">
            <w:pPr>
              <w:pStyle w:val="TableParagraph"/>
              <w:spacing w:line="219" w:lineRule="exact"/>
              <w:ind w:left="106"/>
              <w:rPr>
                <w:sz w:val="18"/>
              </w:rPr>
            </w:pPr>
            <w:r w:rsidRPr="004F152A">
              <w:rPr>
                <w:sz w:val="18"/>
              </w:rPr>
              <w:t>Art</w:t>
            </w:r>
            <w:r w:rsidRPr="004F152A">
              <w:rPr>
                <w:spacing w:val="-5"/>
                <w:sz w:val="18"/>
              </w:rPr>
              <w:t xml:space="preserve"> </w:t>
            </w:r>
            <w:r w:rsidRPr="004F152A">
              <w:rPr>
                <w:sz w:val="18"/>
              </w:rPr>
              <w:t>–</w:t>
            </w:r>
            <w:r w:rsidRPr="004F152A">
              <w:rPr>
                <w:spacing w:val="-2"/>
                <w:sz w:val="18"/>
              </w:rPr>
              <w:t xml:space="preserve"> </w:t>
            </w:r>
            <w:r w:rsidRPr="004F152A">
              <w:rPr>
                <w:sz w:val="18"/>
              </w:rPr>
              <w:t>painting</w:t>
            </w:r>
            <w:r w:rsidRPr="004F152A">
              <w:rPr>
                <w:spacing w:val="-2"/>
                <w:sz w:val="18"/>
              </w:rPr>
              <w:t xml:space="preserve"> </w:t>
            </w:r>
            <w:r w:rsidRPr="004F152A">
              <w:rPr>
                <w:sz w:val="18"/>
              </w:rPr>
              <w:t>developed</w:t>
            </w:r>
            <w:r w:rsidRPr="004F152A">
              <w:rPr>
                <w:spacing w:val="-2"/>
                <w:sz w:val="18"/>
              </w:rPr>
              <w:t xml:space="preserve"> </w:t>
            </w:r>
            <w:r w:rsidRPr="004F152A">
              <w:rPr>
                <w:spacing w:val="-4"/>
                <w:sz w:val="18"/>
              </w:rPr>
              <w:t>into</w:t>
            </w:r>
          </w:p>
          <w:p w14:paraId="7A024430" w14:textId="77777777" w:rsidR="009A5A6E" w:rsidRDefault="009A5A6E" w:rsidP="009A5A6E">
            <w:pPr>
              <w:pStyle w:val="TableParagraph"/>
              <w:spacing w:line="219" w:lineRule="exact"/>
              <w:ind w:left="106"/>
              <w:rPr>
                <w:sz w:val="18"/>
              </w:rPr>
            </w:pPr>
            <w:r w:rsidRPr="004F152A">
              <w:rPr>
                <w:spacing w:val="-2"/>
                <w:sz w:val="18"/>
              </w:rPr>
              <w:t>printmaking</w:t>
            </w:r>
          </w:p>
        </w:tc>
      </w:tr>
      <w:tr w:rsidR="009A5A6E" w14:paraId="62721325" w14:textId="77777777" w:rsidTr="00F44B0E">
        <w:trPr>
          <w:trHeight w:val="430"/>
        </w:trPr>
        <w:tc>
          <w:tcPr>
            <w:tcW w:w="1077" w:type="dxa"/>
            <w:tcBorders>
              <w:top w:val="nil"/>
            </w:tcBorders>
          </w:tcPr>
          <w:p w14:paraId="25CACA2C" w14:textId="77777777" w:rsidR="009A5A6E" w:rsidRDefault="009A5A6E" w:rsidP="009A5A6E">
            <w:pPr>
              <w:rPr>
                <w:sz w:val="20"/>
                <w:szCs w:val="20"/>
              </w:rPr>
            </w:pPr>
            <w:r>
              <w:rPr>
                <w:sz w:val="2"/>
                <w:szCs w:val="2"/>
              </w:rPr>
              <w:t>DT</w:t>
            </w:r>
          </w:p>
          <w:p w14:paraId="6FBAB03B" w14:textId="77777777" w:rsidR="009A5A6E" w:rsidRPr="00A24788" w:rsidRDefault="009A5A6E" w:rsidP="009A5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DT</w:t>
            </w:r>
          </w:p>
        </w:tc>
        <w:tc>
          <w:tcPr>
            <w:tcW w:w="2438" w:type="dxa"/>
            <w:shd w:val="clear" w:color="auto" w:fill="002060"/>
          </w:tcPr>
          <w:p w14:paraId="6807B4C0" w14:textId="77777777" w:rsidR="009A5A6E" w:rsidRDefault="009A5A6E" w:rsidP="009A5A6E">
            <w:pPr>
              <w:pStyle w:val="TableParagraph"/>
              <w:spacing w:line="219" w:lineRule="exact"/>
              <w:ind w:left="108"/>
              <w:rPr>
                <w:sz w:val="18"/>
              </w:rPr>
            </w:pPr>
          </w:p>
        </w:tc>
        <w:tc>
          <w:tcPr>
            <w:tcW w:w="2438" w:type="dxa"/>
            <w:shd w:val="clear" w:color="auto" w:fill="002060"/>
          </w:tcPr>
          <w:p w14:paraId="0AAE2A8E" w14:textId="77777777" w:rsidR="009A5A6E" w:rsidRPr="004F152A" w:rsidRDefault="009A5A6E" w:rsidP="009A5A6E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 w:rsidRPr="004F152A">
              <w:rPr>
                <w:sz w:val="18"/>
              </w:rPr>
              <w:t>Design and Technology – food</w:t>
            </w:r>
            <w:r w:rsidRPr="004F152A">
              <w:rPr>
                <w:spacing w:val="-11"/>
                <w:sz w:val="18"/>
              </w:rPr>
              <w:t xml:space="preserve"> </w:t>
            </w:r>
            <w:r w:rsidRPr="004F152A">
              <w:rPr>
                <w:sz w:val="18"/>
              </w:rPr>
              <w:t>from</w:t>
            </w:r>
            <w:r w:rsidRPr="004F152A">
              <w:rPr>
                <w:spacing w:val="-10"/>
                <w:sz w:val="18"/>
              </w:rPr>
              <w:t xml:space="preserve"> </w:t>
            </w:r>
            <w:r w:rsidRPr="004F152A">
              <w:rPr>
                <w:sz w:val="18"/>
              </w:rPr>
              <w:t>another</w:t>
            </w:r>
            <w:r w:rsidRPr="004F152A">
              <w:rPr>
                <w:spacing w:val="-10"/>
                <w:sz w:val="18"/>
              </w:rPr>
              <w:t xml:space="preserve"> </w:t>
            </w:r>
            <w:r w:rsidRPr="004F152A">
              <w:rPr>
                <w:sz w:val="18"/>
              </w:rPr>
              <w:t>culture</w:t>
            </w:r>
          </w:p>
        </w:tc>
        <w:tc>
          <w:tcPr>
            <w:tcW w:w="2439" w:type="dxa"/>
            <w:shd w:val="clear" w:color="auto" w:fill="002060"/>
          </w:tcPr>
          <w:p w14:paraId="56A34647" w14:textId="77777777" w:rsidR="009A5A6E" w:rsidRDefault="009A5A6E" w:rsidP="009A5A6E">
            <w:pPr>
              <w:pStyle w:val="TableParagraph"/>
              <w:ind w:right="138"/>
              <w:rPr>
                <w:sz w:val="18"/>
              </w:rPr>
            </w:pPr>
          </w:p>
        </w:tc>
        <w:tc>
          <w:tcPr>
            <w:tcW w:w="2439" w:type="dxa"/>
            <w:shd w:val="clear" w:color="auto" w:fill="002060"/>
          </w:tcPr>
          <w:p w14:paraId="50CBF094" w14:textId="77777777" w:rsidR="009A5A6E" w:rsidRDefault="009A5A6E" w:rsidP="009A5A6E">
            <w:pPr>
              <w:pStyle w:val="TableParagraph"/>
              <w:spacing w:line="219" w:lineRule="exact"/>
              <w:ind w:left="104"/>
              <w:rPr>
                <w:sz w:val="18"/>
              </w:rPr>
            </w:pPr>
            <w:r>
              <w:rPr>
                <w:sz w:val="18"/>
              </w:rPr>
              <w:t>Design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Technology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– mechanical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systems</w:t>
            </w:r>
          </w:p>
        </w:tc>
        <w:tc>
          <w:tcPr>
            <w:tcW w:w="2438" w:type="dxa"/>
            <w:shd w:val="clear" w:color="auto" w:fill="002060"/>
          </w:tcPr>
          <w:p w14:paraId="3AD92EFD" w14:textId="77777777" w:rsidR="009A5A6E" w:rsidRDefault="009A5A6E" w:rsidP="009A5A6E">
            <w:pPr>
              <w:pStyle w:val="TableParagraph"/>
              <w:spacing w:line="219" w:lineRule="exact"/>
              <w:ind w:left="106"/>
              <w:rPr>
                <w:sz w:val="18"/>
              </w:rPr>
            </w:pPr>
            <w:r>
              <w:rPr>
                <w:sz w:val="18"/>
              </w:rPr>
              <w:t>Design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Technology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3d </w:t>
            </w:r>
            <w:r>
              <w:rPr>
                <w:spacing w:val="-2"/>
                <w:sz w:val="18"/>
              </w:rPr>
              <w:t>textiles</w:t>
            </w:r>
          </w:p>
        </w:tc>
        <w:tc>
          <w:tcPr>
            <w:tcW w:w="2439" w:type="dxa"/>
            <w:shd w:val="clear" w:color="auto" w:fill="002060"/>
          </w:tcPr>
          <w:p w14:paraId="38EC75DB" w14:textId="77777777" w:rsidR="009A5A6E" w:rsidRDefault="009A5A6E" w:rsidP="009A5A6E">
            <w:pPr>
              <w:pStyle w:val="TableParagraph"/>
              <w:spacing w:line="219" w:lineRule="exact"/>
              <w:ind w:left="105"/>
              <w:rPr>
                <w:sz w:val="18"/>
              </w:rPr>
            </w:pPr>
          </w:p>
        </w:tc>
      </w:tr>
      <w:tr w:rsidR="009A5A6E" w14:paraId="5013F00C" w14:textId="77777777" w:rsidTr="00F44B0E">
        <w:trPr>
          <w:trHeight w:val="282"/>
        </w:trPr>
        <w:tc>
          <w:tcPr>
            <w:tcW w:w="1077" w:type="dxa"/>
          </w:tcPr>
          <w:p w14:paraId="4D55624F" w14:textId="77777777" w:rsidR="009A5A6E" w:rsidRDefault="009A5A6E" w:rsidP="009A5A6E">
            <w:pPr>
              <w:pStyle w:val="TableParagraph"/>
              <w:spacing w:line="219" w:lineRule="exact"/>
              <w:ind w:left="0"/>
              <w:rPr>
                <w:sz w:val="18"/>
              </w:rPr>
            </w:pPr>
            <w:r>
              <w:rPr>
                <w:spacing w:val="-5"/>
                <w:sz w:val="18"/>
              </w:rPr>
              <w:t>RE</w:t>
            </w:r>
          </w:p>
        </w:tc>
        <w:tc>
          <w:tcPr>
            <w:tcW w:w="2438" w:type="dxa"/>
            <w:shd w:val="clear" w:color="auto" w:fill="A51359"/>
          </w:tcPr>
          <w:p w14:paraId="5FA951CE" w14:textId="77777777" w:rsidR="009A5A6E" w:rsidRPr="00F44B0E" w:rsidRDefault="009A5A6E" w:rsidP="009A5A6E">
            <w:pPr>
              <w:pStyle w:val="TableParagraph"/>
              <w:spacing w:line="219" w:lineRule="exact"/>
              <w:ind w:left="108"/>
              <w:rPr>
                <w:b/>
                <w:color w:val="000000"/>
                <w:sz w:val="16"/>
                <w:szCs w:val="16"/>
              </w:rPr>
            </w:pPr>
            <w:r w:rsidRPr="00F44B0E">
              <w:rPr>
                <w:b/>
                <w:color w:val="000000"/>
                <w:sz w:val="16"/>
                <w:szCs w:val="16"/>
              </w:rPr>
              <w:t>Ideas about God</w:t>
            </w:r>
          </w:p>
          <w:p w14:paraId="7DB43542" w14:textId="77777777" w:rsidR="009A5A6E" w:rsidRPr="00F44B0E" w:rsidRDefault="009A5A6E" w:rsidP="00F44B0E">
            <w:pPr>
              <w:pStyle w:val="TableParagraph"/>
              <w:spacing w:line="219" w:lineRule="exact"/>
              <w:ind w:left="108"/>
              <w:rPr>
                <w:color w:val="000000"/>
                <w:sz w:val="16"/>
                <w:szCs w:val="16"/>
              </w:rPr>
            </w:pPr>
            <w:r w:rsidRPr="00F44B0E">
              <w:rPr>
                <w:color w:val="000000"/>
                <w:sz w:val="16"/>
                <w:szCs w:val="16"/>
              </w:rPr>
              <w:t xml:space="preserve"> </w:t>
            </w:r>
            <w:r w:rsidRPr="00F44B0E">
              <w:rPr>
                <w:i/>
                <w:color w:val="000000"/>
                <w:sz w:val="16"/>
                <w:szCs w:val="16"/>
              </w:rPr>
              <w:t>What does it mean that God is holy and loving?</w:t>
            </w:r>
            <w:r w:rsidRPr="00F44B0E">
              <w:rPr>
                <w:color w:val="000000"/>
                <w:sz w:val="16"/>
                <w:szCs w:val="16"/>
              </w:rPr>
              <w:t xml:space="preserve"> </w:t>
            </w:r>
          </w:p>
          <w:p w14:paraId="056C14A0" w14:textId="77777777" w:rsidR="009A5A6E" w:rsidRPr="00F44B0E" w:rsidRDefault="009A5A6E" w:rsidP="009A5A6E">
            <w:pPr>
              <w:pStyle w:val="TableParagraph"/>
              <w:spacing w:line="219" w:lineRule="exact"/>
              <w:ind w:left="108"/>
              <w:rPr>
                <w:sz w:val="16"/>
                <w:szCs w:val="16"/>
              </w:rPr>
            </w:pPr>
            <w:proofErr w:type="spellStart"/>
            <w:r w:rsidRPr="00F44B0E">
              <w:rPr>
                <w:color w:val="000000"/>
                <w:sz w:val="16"/>
                <w:szCs w:val="16"/>
              </w:rPr>
              <w:t>Questful</w:t>
            </w:r>
            <w:proofErr w:type="spellEnd"/>
            <w:r w:rsidRPr="00F44B0E">
              <w:rPr>
                <w:color w:val="000000"/>
                <w:sz w:val="16"/>
                <w:szCs w:val="16"/>
              </w:rPr>
              <w:t xml:space="preserve"> R.E 6.6 Non-Christian faith link unit – What names do faiths other than Christianity give to God</w:t>
            </w:r>
          </w:p>
        </w:tc>
        <w:tc>
          <w:tcPr>
            <w:tcW w:w="2438" w:type="dxa"/>
            <w:shd w:val="clear" w:color="auto" w:fill="A51359"/>
          </w:tcPr>
          <w:p w14:paraId="1E5FE41E" w14:textId="77777777" w:rsidR="009A5A6E" w:rsidRPr="00F44B0E" w:rsidRDefault="009A5A6E" w:rsidP="009A5A6E">
            <w:pPr>
              <w:pStyle w:val="TableParagraph"/>
              <w:spacing w:line="219" w:lineRule="exact"/>
              <w:ind w:left="108"/>
              <w:rPr>
                <w:sz w:val="16"/>
                <w:szCs w:val="16"/>
              </w:rPr>
            </w:pPr>
            <w:r w:rsidRPr="00F44B0E">
              <w:rPr>
                <w:b/>
                <w:sz w:val="16"/>
                <w:szCs w:val="16"/>
              </w:rPr>
              <w:t>Christmas around the world</w:t>
            </w:r>
            <w:r w:rsidRPr="00F44B0E">
              <w:rPr>
                <w:sz w:val="16"/>
                <w:szCs w:val="16"/>
              </w:rPr>
              <w:t xml:space="preserve"> </w:t>
            </w:r>
            <w:r w:rsidRPr="00F44B0E">
              <w:rPr>
                <w:i/>
                <w:sz w:val="16"/>
                <w:szCs w:val="16"/>
              </w:rPr>
              <w:t>How do Christians around the world celebrate Christmas?</w:t>
            </w:r>
            <w:r w:rsidRPr="00F44B0E">
              <w:rPr>
                <w:sz w:val="16"/>
                <w:szCs w:val="16"/>
              </w:rPr>
              <w:t xml:space="preserve"> </w:t>
            </w:r>
          </w:p>
          <w:p w14:paraId="5FBF09E5" w14:textId="77777777" w:rsidR="009A5A6E" w:rsidRPr="00F44B0E" w:rsidRDefault="009A5A6E" w:rsidP="009A5A6E">
            <w:pPr>
              <w:pStyle w:val="TableParagraph"/>
              <w:spacing w:line="219" w:lineRule="exact"/>
              <w:ind w:left="108"/>
              <w:rPr>
                <w:sz w:val="16"/>
                <w:szCs w:val="16"/>
              </w:rPr>
            </w:pPr>
            <w:proofErr w:type="spellStart"/>
            <w:r w:rsidRPr="00F44B0E">
              <w:rPr>
                <w:sz w:val="16"/>
                <w:szCs w:val="16"/>
              </w:rPr>
              <w:t>Questful</w:t>
            </w:r>
            <w:proofErr w:type="spellEnd"/>
            <w:r w:rsidRPr="00F44B0E">
              <w:rPr>
                <w:sz w:val="16"/>
                <w:szCs w:val="16"/>
              </w:rPr>
              <w:t xml:space="preserve"> R.E 5.7 Methodism – what would John Wesley say to someone who doesn’t believe in God</w:t>
            </w:r>
          </w:p>
        </w:tc>
        <w:tc>
          <w:tcPr>
            <w:tcW w:w="2439" w:type="dxa"/>
            <w:shd w:val="clear" w:color="auto" w:fill="A51359"/>
          </w:tcPr>
          <w:p w14:paraId="3EEB7C78" w14:textId="77777777" w:rsidR="009A5A6E" w:rsidRPr="00F44B0E" w:rsidRDefault="009A5A6E" w:rsidP="009A5A6E">
            <w:pPr>
              <w:pStyle w:val="TableParagraph"/>
              <w:spacing w:line="219" w:lineRule="exact"/>
              <w:rPr>
                <w:color w:val="000000"/>
                <w:sz w:val="16"/>
                <w:szCs w:val="16"/>
              </w:rPr>
            </w:pPr>
            <w:r w:rsidRPr="00F44B0E">
              <w:rPr>
                <w:b/>
                <w:color w:val="000000"/>
                <w:sz w:val="16"/>
                <w:szCs w:val="16"/>
              </w:rPr>
              <w:t>Jesus the Teacher</w:t>
            </w:r>
            <w:r w:rsidRPr="00F44B0E">
              <w:rPr>
                <w:i/>
                <w:color w:val="000000"/>
                <w:sz w:val="16"/>
                <w:szCs w:val="16"/>
              </w:rPr>
              <w:t xml:space="preserve"> What kind of King is Jesus?</w:t>
            </w:r>
            <w:r w:rsidRPr="00F44B0E">
              <w:rPr>
                <w:color w:val="000000"/>
                <w:sz w:val="16"/>
                <w:szCs w:val="16"/>
              </w:rPr>
              <w:t xml:space="preserve"> </w:t>
            </w:r>
          </w:p>
          <w:p w14:paraId="6B12DF1C" w14:textId="77777777" w:rsidR="009A5A6E" w:rsidRPr="00F44B0E" w:rsidRDefault="009A5A6E" w:rsidP="009A5A6E">
            <w:pPr>
              <w:pStyle w:val="TableParagraph"/>
              <w:spacing w:line="219" w:lineRule="exact"/>
              <w:rPr>
                <w:color w:val="000000"/>
                <w:sz w:val="16"/>
                <w:szCs w:val="16"/>
              </w:rPr>
            </w:pPr>
          </w:p>
          <w:p w14:paraId="4E061501" w14:textId="77777777" w:rsidR="009A5A6E" w:rsidRPr="00F44B0E" w:rsidRDefault="009A5A6E" w:rsidP="009A5A6E">
            <w:pPr>
              <w:pStyle w:val="TableParagraph"/>
              <w:spacing w:line="219" w:lineRule="exact"/>
              <w:rPr>
                <w:color w:val="000000"/>
                <w:sz w:val="16"/>
                <w:szCs w:val="16"/>
              </w:rPr>
            </w:pPr>
          </w:p>
          <w:p w14:paraId="5A60AD7D" w14:textId="77777777" w:rsidR="009A5A6E" w:rsidRPr="00F44B0E" w:rsidRDefault="009A5A6E" w:rsidP="009A5A6E">
            <w:pPr>
              <w:pStyle w:val="TableParagraph"/>
              <w:spacing w:line="219" w:lineRule="exact"/>
              <w:rPr>
                <w:sz w:val="16"/>
                <w:szCs w:val="16"/>
              </w:rPr>
            </w:pPr>
            <w:proofErr w:type="spellStart"/>
            <w:r w:rsidRPr="00F44B0E">
              <w:rPr>
                <w:color w:val="000000"/>
                <w:sz w:val="16"/>
                <w:szCs w:val="16"/>
              </w:rPr>
              <w:t>Questful</w:t>
            </w:r>
            <w:proofErr w:type="spellEnd"/>
            <w:r w:rsidRPr="00F44B0E">
              <w:rPr>
                <w:color w:val="000000"/>
                <w:sz w:val="16"/>
                <w:szCs w:val="16"/>
              </w:rPr>
              <w:t xml:space="preserve"> R.E 5.3</w:t>
            </w:r>
          </w:p>
        </w:tc>
        <w:tc>
          <w:tcPr>
            <w:tcW w:w="2439" w:type="dxa"/>
            <w:shd w:val="clear" w:color="auto" w:fill="A51359"/>
          </w:tcPr>
          <w:p w14:paraId="49EC845A" w14:textId="77777777" w:rsidR="009A5A6E" w:rsidRPr="00F44B0E" w:rsidRDefault="009A5A6E" w:rsidP="009A5A6E">
            <w:pPr>
              <w:pStyle w:val="TableParagraph"/>
              <w:spacing w:line="219" w:lineRule="exact"/>
              <w:ind w:left="104"/>
              <w:rPr>
                <w:color w:val="000000"/>
                <w:sz w:val="16"/>
                <w:szCs w:val="16"/>
              </w:rPr>
            </w:pPr>
            <w:r w:rsidRPr="00F44B0E">
              <w:rPr>
                <w:b/>
                <w:color w:val="000000"/>
                <w:sz w:val="16"/>
                <w:szCs w:val="16"/>
              </w:rPr>
              <w:t>Loss, Death and Christian Hope</w:t>
            </w:r>
            <w:r w:rsidRPr="00F44B0E">
              <w:rPr>
                <w:color w:val="000000"/>
                <w:sz w:val="16"/>
                <w:szCs w:val="16"/>
              </w:rPr>
              <w:t xml:space="preserve"> </w:t>
            </w:r>
            <w:r w:rsidRPr="00F44B0E">
              <w:rPr>
                <w:i/>
                <w:color w:val="000000"/>
                <w:sz w:val="16"/>
                <w:szCs w:val="16"/>
              </w:rPr>
              <w:t>What difference does the resurrection make for Christians?</w:t>
            </w:r>
            <w:r w:rsidRPr="00F44B0E">
              <w:rPr>
                <w:color w:val="000000"/>
                <w:sz w:val="16"/>
                <w:szCs w:val="16"/>
              </w:rPr>
              <w:t xml:space="preserve"> </w:t>
            </w:r>
          </w:p>
          <w:p w14:paraId="119E58C6" w14:textId="77777777" w:rsidR="009A5A6E" w:rsidRPr="00F44B0E" w:rsidRDefault="009A5A6E" w:rsidP="009A5A6E">
            <w:pPr>
              <w:pStyle w:val="TableParagraph"/>
              <w:spacing w:line="219" w:lineRule="exact"/>
              <w:ind w:left="104"/>
              <w:rPr>
                <w:sz w:val="16"/>
                <w:szCs w:val="16"/>
              </w:rPr>
            </w:pPr>
            <w:proofErr w:type="spellStart"/>
            <w:r w:rsidRPr="00F44B0E">
              <w:rPr>
                <w:color w:val="000000"/>
                <w:sz w:val="16"/>
                <w:szCs w:val="16"/>
              </w:rPr>
              <w:t>Questful</w:t>
            </w:r>
            <w:proofErr w:type="spellEnd"/>
            <w:r w:rsidRPr="00F44B0E">
              <w:rPr>
                <w:color w:val="000000"/>
                <w:sz w:val="16"/>
                <w:szCs w:val="16"/>
              </w:rPr>
              <w:t xml:space="preserve"> R.E 5.6 Methodist – dilemmas and choices we face as Christians and Methodists</w:t>
            </w:r>
          </w:p>
        </w:tc>
        <w:tc>
          <w:tcPr>
            <w:tcW w:w="2438" w:type="dxa"/>
            <w:shd w:val="clear" w:color="auto" w:fill="A51359"/>
          </w:tcPr>
          <w:p w14:paraId="02C062E0" w14:textId="77777777" w:rsidR="009A5A6E" w:rsidRPr="00F44B0E" w:rsidRDefault="009A5A6E" w:rsidP="009A5A6E">
            <w:pPr>
              <w:pStyle w:val="TableParagraph"/>
              <w:spacing w:line="219" w:lineRule="exact"/>
              <w:ind w:left="106"/>
              <w:rPr>
                <w:color w:val="000000"/>
                <w:sz w:val="16"/>
                <w:szCs w:val="16"/>
              </w:rPr>
            </w:pPr>
            <w:r w:rsidRPr="00F44B0E">
              <w:rPr>
                <w:b/>
                <w:color w:val="000000"/>
                <w:sz w:val="16"/>
                <w:szCs w:val="16"/>
              </w:rPr>
              <w:t>The Eucharist</w:t>
            </w:r>
          </w:p>
          <w:p w14:paraId="299DCEAB" w14:textId="77777777" w:rsidR="009A5A6E" w:rsidRPr="00F44B0E" w:rsidRDefault="009A5A6E" w:rsidP="009A5A6E">
            <w:pPr>
              <w:pStyle w:val="TableParagraph"/>
              <w:spacing w:line="219" w:lineRule="exact"/>
              <w:ind w:left="106"/>
              <w:rPr>
                <w:color w:val="000000"/>
                <w:sz w:val="16"/>
                <w:szCs w:val="16"/>
              </w:rPr>
            </w:pPr>
            <w:r w:rsidRPr="00F44B0E">
              <w:rPr>
                <w:color w:val="000000"/>
                <w:sz w:val="16"/>
                <w:szCs w:val="16"/>
              </w:rPr>
              <w:t xml:space="preserve">Why do Christians celebrate the </w:t>
            </w:r>
            <w:r w:rsidRPr="00F44B0E">
              <w:rPr>
                <w:i/>
                <w:color w:val="000000"/>
                <w:sz w:val="16"/>
                <w:szCs w:val="16"/>
              </w:rPr>
              <w:t>Eucharist?</w:t>
            </w:r>
            <w:r w:rsidRPr="00F44B0E">
              <w:rPr>
                <w:color w:val="000000"/>
                <w:sz w:val="16"/>
                <w:szCs w:val="16"/>
              </w:rPr>
              <w:t xml:space="preserve"> </w:t>
            </w:r>
          </w:p>
          <w:p w14:paraId="260E3ECE" w14:textId="77777777" w:rsidR="009A5A6E" w:rsidRPr="00F44B0E" w:rsidRDefault="009A5A6E" w:rsidP="009A5A6E">
            <w:pPr>
              <w:pStyle w:val="TableParagraph"/>
              <w:spacing w:line="219" w:lineRule="exact"/>
              <w:ind w:left="106"/>
              <w:rPr>
                <w:color w:val="000000"/>
                <w:sz w:val="16"/>
                <w:szCs w:val="16"/>
              </w:rPr>
            </w:pPr>
          </w:p>
          <w:p w14:paraId="0B8C36A9" w14:textId="77777777" w:rsidR="009A5A6E" w:rsidRPr="00F44B0E" w:rsidRDefault="009A5A6E" w:rsidP="009A5A6E">
            <w:pPr>
              <w:pStyle w:val="TableParagraph"/>
              <w:spacing w:line="219" w:lineRule="exact"/>
              <w:ind w:left="106"/>
              <w:rPr>
                <w:sz w:val="16"/>
                <w:szCs w:val="16"/>
              </w:rPr>
            </w:pPr>
            <w:proofErr w:type="spellStart"/>
            <w:r w:rsidRPr="00F44B0E">
              <w:rPr>
                <w:color w:val="000000"/>
                <w:sz w:val="16"/>
                <w:szCs w:val="16"/>
              </w:rPr>
              <w:t>Questful</w:t>
            </w:r>
            <w:proofErr w:type="spellEnd"/>
            <w:r w:rsidRPr="00F44B0E">
              <w:rPr>
                <w:color w:val="000000"/>
                <w:sz w:val="16"/>
                <w:szCs w:val="16"/>
              </w:rPr>
              <w:t xml:space="preserve"> R.E 6.3</w:t>
            </w:r>
          </w:p>
        </w:tc>
        <w:tc>
          <w:tcPr>
            <w:tcW w:w="2439" w:type="dxa"/>
            <w:shd w:val="clear" w:color="auto" w:fill="A51359"/>
          </w:tcPr>
          <w:p w14:paraId="1D19B25C" w14:textId="77777777" w:rsidR="009A5A6E" w:rsidRPr="00F44B0E" w:rsidRDefault="009A5A6E" w:rsidP="00F44B0E">
            <w:pPr>
              <w:pStyle w:val="TableParagraph"/>
              <w:spacing w:line="219" w:lineRule="exact"/>
              <w:ind w:left="105"/>
              <w:rPr>
                <w:color w:val="000000"/>
                <w:sz w:val="16"/>
                <w:szCs w:val="16"/>
              </w:rPr>
            </w:pPr>
            <w:r w:rsidRPr="00F44B0E">
              <w:rPr>
                <w:b/>
                <w:color w:val="000000"/>
                <w:sz w:val="16"/>
                <w:szCs w:val="16"/>
              </w:rPr>
              <w:t>Life as a Journey</w:t>
            </w:r>
            <w:r w:rsidRPr="00F44B0E">
              <w:rPr>
                <w:color w:val="000000"/>
                <w:sz w:val="16"/>
                <w:szCs w:val="16"/>
              </w:rPr>
              <w:t xml:space="preserve"> </w:t>
            </w:r>
          </w:p>
          <w:p w14:paraId="7DDC3967" w14:textId="77777777" w:rsidR="009A5A6E" w:rsidRPr="00F44B0E" w:rsidRDefault="009A5A6E" w:rsidP="009A5A6E">
            <w:pPr>
              <w:pStyle w:val="TableParagraph"/>
              <w:spacing w:line="219" w:lineRule="exact"/>
              <w:ind w:left="105"/>
              <w:rPr>
                <w:color w:val="000000"/>
                <w:sz w:val="16"/>
                <w:szCs w:val="16"/>
              </w:rPr>
            </w:pPr>
            <w:r w:rsidRPr="00F44B0E">
              <w:rPr>
                <w:i/>
                <w:color w:val="000000"/>
                <w:sz w:val="16"/>
                <w:szCs w:val="16"/>
              </w:rPr>
              <w:t>How is life like a pilgrimage?</w:t>
            </w:r>
            <w:r w:rsidRPr="00F44B0E">
              <w:rPr>
                <w:color w:val="000000"/>
                <w:sz w:val="16"/>
                <w:szCs w:val="16"/>
              </w:rPr>
              <w:t xml:space="preserve"> </w:t>
            </w:r>
          </w:p>
          <w:p w14:paraId="04931749" w14:textId="77777777" w:rsidR="009A5A6E" w:rsidRPr="00F44B0E" w:rsidRDefault="009A5A6E" w:rsidP="009A5A6E">
            <w:pPr>
              <w:pStyle w:val="TableParagraph"/>
              <w:spacing w:line="219" w:lineRule="exact"/>
              <w:ind w:left="105"/>
              <w:rPr>
                <w:color w:val="000000"/>
                <w:sz w:val="16"/>
                <w:szCs w:val="16"/>
              </w:rPr>
            </w:pPr>
          </w:p>
          <w:p w14:paraId="19F11088" w14:textId="77777777" w:rsidR="009A5A6E" w:rsidRPr="00F44B0E" w:rsidRDefault="009A5A6E" w:rsidP="009A5A6E">
            <w:pPr>
              <w:pStyle w:val="TableParagraph"/>
              <w:spacing w:line="219" w:lineRule="exact"/>
              <w:ind w:left="105"/>
              <w:rPr>
                <w:sz w:val="16"/>
                <w:szCs w:val="16"/>
              </w:rPr>
            </w:pPr>
            <w:proofErr w:type="spellStart"/>
            <w:r w:rsidRPr="00F44B0E">
              <w:rPr>
                <w:color w:val="000000"/>
                <w:sz w:val="16"/>
                <w:szCs w:val="16"/>
              </w:rPr>
              <w:t>Questful</w:t>
            </w:r>
            <w:proofErr w:type="spellEnd"/>
            <w:r w:rsidRPr="00F44B0E">
              <w:rPr>
                <w:color w:val="000000"/>
                <w:sz w:val="16"/>
                <w:szCs w:val="16"/>
              </w:rPr>
              <w:t xml:space="preserve"> R.E 6.1 Non-Christian faith link unit - Pilgrimage</w:t>
            </w:r>
          </w:p>
        </w:tc>
      </w:tr>
      <w:tr w:rsidR="009A5A6E" w14:paraId="3250266F" w14:textId="77777777" w:rsidTr="00F44B0E">
        <w:trPr>
          <w:trHeight w:val="258"/>
        </w:trPr>
        <w:tc>
          <w:tcPr>
            <w:tcW w:w="1077" w:type="dxa"/>
          </w:tcPr>
          <w:p w14:paraId="27ECD081" w14:textId="77777777" w:rsidR="009A5A6E" w:rsidRDefault="009A5A6E" w:rsidP="009A5A6E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Computing</w:t>
            </w:r>
          </w:p>
        </w:tc>
        <w:tc>
          <w:tcPr>
            <w:tcW w:w="2438" w:type="dxa"/>
            <w:shd w:val="clear" w:color="auto" w:fill="6F2F9F"/>
          </w:tcPr>
          <w:p w14:paraId="4307BE07" w14:textId="77777777" w:rsidR="009A5A6E" w:rsidRDefault="009A5A6E" w:rsidP="009A5A6E">
            <w:r w:rsidRPr="00FC6657">
              <w:t xml:space="preserve">Coding </w:t>
            </w:r>
          </w:p>
        </w:tc>
        <w:tc>
          <w:tcPr>
            <w:tcW w:w="2438" w:type="dxa"/>
            <w:shd w:val="clear" w:color="auto" w:fill="6F2F9F"/>
          </w:tcPr>
          <w:p w14:paraId="1B11F23B" w14:textId="77777777" w:rsidR="009A5A6E" w:rsidRDefault="009A5A6E" w:rsidP="009A5A6E">
            <w:r w:rsidRPr="00FC6657">
              <w:t>Online safety</w:t>
            </w:r>
          </w:p>
        </w:tc>
        <w:tc>
          <w:tcPr>
            <w:tcW w:w="2439" w:type="dxa"/>
            <w:shd w:val="clear" w:color="auto" w:fill="6F2F9F"/>
          </w:tcPr>
          <w:p w14:paraId="1A867330" w14:textId="77777777" w:rsidR="009A5A6E" w:rsidRDefault="009A5A6E" w:rsidP="009A5A6E">
            <w:r w:rsidRPr="00FC6657">
              <w:t>Spreadsheets</w:t>
            </w:r>
          </w:p>
        </w:tc>
        <w:tc>
          <w:tcPr>
            <w:tcW w:w="2439" w:type="dxa"/>
            <w:shd w:val="clear" w:color="auto" w:fill="6F2F9F"/>
          </w:tcPr>
          <w:p w14:paraId="32FDC34B" w14:textId="77777777" w:rsidR="009A5A6E" w:rsidRDefault="009A5A6E" w:rsidP="009A5A6E">
            <w:r w:rsidRPr="00FC6657">
              <w:t>databases</w:t>
            </w:r>
          </w:p>
        </w:tc>
        <w:tc>
          <w:tcPr>
            <w:tcW w:w="2438" w:type="dxa"/>
            <w:shd w:val="clear" w:color="auto" w:fill="6F2F9F"/>
          </w:tcPr>
          <w:p w14:paraId="4C39D954" w14:textId="77777777" w:rsidR="009A5A6E" w:rsidRDefault="009A5A6E" w:rsidP="009A5A6E">
            <w:r w:rsidRPr="00FC6657">
              <w:t>Game creator</w:t>
            </w:r>
          </w:p>
        </w:tc>
        <w:tc>
          <w:tcPr>
            <w:tcW w:w="2439" w:type="dxa"/>
            <w:shd w:val="clear" w:color="auto" w:fill="6F2F9F"/>
          </w:tcPr>
          <w:p w14:paraId="6253577C" w14:textId="77777777" w:rsidR="009A5A6E" w:rsidRDefault="009A5A6E" w:rsidP="009A5A6E">
            <w:r w:rsidRPr="00FC6657">
              <w:t>3D modelling</w:t>
            </w:r>
          </w:p>
        </w:tc>
      </w:tr>
      <w:tr w:rsidR="009A5A6E" w14:paraId="49E58529" w14:textId="77777777" w:rsidTr="00F44B0E">
        <w:trPr>
          <w:trHeight w:val="256"/>
        </w:trPr>
        <w:tc>
          <w:tcPr>
            <w:tcW w:w="1077" w:type="dxa"/>
            <w:vMerge w:val="restart"/>
          </w:tcPr>
          <w:p w14:paraId="47DF49DD" w14:textId="77777777" w:rsidR="009A5A6E" w:rsidRDefault="009A5A6E" w:rsidP="009A5A6E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PE</w:t>
            </w:r>
          </w:p>
        </w:tc>
        <w:tc>
          <w:tcPr>
            <w:tcW w:w="2438" w:type="dxa"/>
            <w:shd w:val="clear" w:color="auto" w:fill="92D050"/>
          </w:tcPr>
          <w:p w14:paraId="5C217F72" w14:textId="77777777" w:rsidR="009A5A6E" w:rsidRDefault="009A5A6E" w:rsidP="009A5A6E">
            <w:pPr>
              <w:pStyle w:val="TableParagraph"/>
              <w:spacing w:line="219" w:lineRule="exact"/>
              <w:ind w:left="10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Creative Games</w:t>
            </w:r>
          </w:p>
        </w:tc>
        <w:tc>
          <w:tcPr>
            <w:tcW w:w="2438" w:type="dxa"/>
            <w:shd w:val="clear" w:color="auto" w:fill="92D050"/>
          </w:tcPr>
          <w:p w14:paraId="0C23224B" w14:textId="77777777" w:rsidR="009A5A6E" w:rsidRDefault="009A5A6E" w:rsidP="009A5A6E">
            <w:pPr>
              <w:pStyle w:val="TableParagraph"/>
              <w:spacing w:line="219" w:lineRule="exact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Net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Wall</w:t>
            </w:r>
          </w:p>
        </w:tc>
        <w:tc>
          <w:tcPr>
            <w:tcW w:w="2439" w:type="dxa"/>
            <w:shd w:val="clear" w:color="auto" w:fill="92D050"/>
          </w:tcPr>
          <w:p w14:paraId="3AE73D9C" w14:textId="77777777" w:rsidR="009A5A6E" w:rsidRDefault="009A5A6E" w:rsidP="009A5A6E">
            <w:pPr>
              <w:pStyle w:val="TableParagraph"/>
              <w:spacing w:line="219" w:lineRule="exact"/>
              <w:jc w:val="center"/>
              <w:rPr>
                <w:sz w:val="18"/>
              </w:rPr>
            </w:pPr>
          </w:p>
        </w:tc>
        <w:tc>
          <w:tcPr>
            <w:tcW w:w="2439" w:type="dxa"/>
            <w:shd w:val="clear" w:color="auto" w:fill="92D050"/>
          </w:tcPr>
          <w:p w14:paraId="54336383" w14:textId="77777777" w:rsidR="009A5A6E" w:rsidRDefault="009A5A6E" w:rsidP="009A5A6E">
            <w:pPr>
              <w:pStyle w:val="TableParagraph"/>
              <w:spacing w:line="219" w:lineRule="exact"/>
              <w:ind w:lef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Orienteering</w:t>
            </w:r>
          </w:p>
        </w:tc>
        <w:tc>
          <w:tcPr>
            <w:tcW w:w="2438" w:type="dxa"/>
            <w:shd w:val="clear" w:color="auto" w:fill="92D050"/>
          </w:tcPr>
          <w:p w14:paraId="527D6A43" w14:textId="77777777" w:rsidR="009A5A6E" w:rsidRDefault="009A5A6E" w:rsidP="009A5A6E">
            <w:pPr>
              <w:pStyle w:val="TableParagraph"/>
              <w:spacing w:line="219" w:lineRule="exact"/>
              <w:ind w:left="10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Gymnastics</w:t>
            </w:r>
          </w:p>
        </w:tc>
        <w:tc>
          <w:tcPr>
            <w:tcW w:w="2439" w:type="dxa"/>
            <w:shd w:val="clear" w:color="auto" w:fill="92D050"/>
          </w:tcPr>
          <w:p w14:paraId="306265BB" w14:textId="77777777" w:rsidR="009A5A6E" w:rsidRDefault="009A5A6E" w:rsidP="009A5A6E">
            <w:pPr>
              <w:pStyle w:val="TableParagraph"/>
              <w:spacing w:line="219" w:lineRule="exact"/>
              <w:ind w:left="105"/>
              <w:jc w:val="center"/>
              <w:rPr>
                <w:sz w:val="18"/>
              </w:rPr>
            </w:pPr>
            <w:r>
              <w:rPr>
                <w:sz w:val="18"/>
              </w:rPr>
              <w:t>Invasion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games</w:t>
            </w:r>
          </w:p>
        </w:tc>
      </w:tr>
      <w:tr w:rsidR="009A5A6E" w14:paraId="2EC995A8" w14:textId="77777777" w:rsidTr="00F44B0E">
        <w:trPr>
          <w:trHeight w:val="256"/>
        </w:trPr>
        <w:tc>
          <w:tcPr>
            <w:tcW w:w="1077" w:type="dxa"/>
            <w:vMerge/>
          </w:tcPr>
          <w:p w14:paraId="053241A7" w14:textId="77777777" w:rsidR="009A5A6E" w:rsidRDefault="009A5A6E" w:rsidP="009A5A6E">
            <w:pPr>
              <w:pStyle w:val="TableParagraph"/>
              <w:spacing w:line="219" w:lineRule="exact"/>
              <w:rPr>
                <w:spacing w:val="-5"/>
                <w:sz w:val="18"/>
              </w:rPr>
            </w:pPr>
          </w:p>
        </w:tc>
        <w:tc>
          <w:tcPr>
            <w:tcW w:w="2438" w:type="dxa"/>
            <w:shd w:val="clear" w:color="auto" w:fill="92D050"/>
          </w:tcPr>
          <w:p w14:paraId="740D4947" w14:textId="77777777" w:rsidR="009A5A6E" w:rsidRDefault="009A5A6E" w:rsidP="009A5A6E">
            <w:pPr>
              <w:pStyle w:val="TableParagraph"/>
              <w:spacing w:line="219" w:lineRule="exact"/>
              <w:ind w:left="108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Hockey</w:t>
            </w:r>
          </w:p>
        </w:tc>
        <w:tc>
          <w:tcPr>
            <w:tcW w:w="2438" w:type="dxa"/>
            <w:shd w:val="clear" w:color="auto" w:fill="92D050"/>
          </w:tcPr>
          <w:p w14:paraId="3CC1300A" w14:textId="77777777" w:rsidR="009A5A6E" w:rsidRDefault="009A5A6E" w:rsidP="009A5A6E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 xml:space="preserve">                     Dance</w:t>
            </w:r>
          </w:p>
        </w:tc>
        <w:tc>
          <w:tcPr>
            <w:tcW w:w="2439" w:type="dxa"/>
            <w:shd w:val="clear" w:color="auto" w:fill="92D050"/>
          </w:tcPr>
          <w:p w14:paraId="5A5CC43A" w14:textId="77777777" w:rsidR="009A5A6E" w:rsidRDefault="009A5A6E" w:rsidP="009A5A6E">
            <w:pPr>
              <w:pStyle w:val="TableParagraph"/>
              <w:spacing w:line="219" w:lineRule="exact"/>
              <w:rPr>
                <w:sz w:val="18"/>
              </w:rPr>
            </w:pPr>
          </w:p>
        </w:tc>
        <w:tc>
          <w:tcPr>
            <w:tcW w:w="2439" w:type="dxa"/>
            <w:shd w:val="clear" w:color="auto" w:fill="92D050"/>
          </w:tcPr>
          <w:p w14:paraId="33E0C1AF" w14:textId="77777777" w:rsidR="009A5A6E" w:rsidRDefault="009A5A6E" w:rsidP="009A5A6E">
            <w:pPr>
              <w:pStyle w:val="TableParagraph"/>
              <w:spacing w:line="219" w:lineRule="exact"/>
              <w:ind w:left="104"/>
              <w:rPr>
                <w:spacing w:val="-2"/>
                <w:sz w:val="18"/>
              </w:rPr>
            </w:pPr>
          </w:p>
        </w:tc>
        <w:tc>
          <w:tcPr>
            <w:tcW w:w="2438" w:type="dxa"/>
            <w:shd w:val="clear" w:color="auto" w:fill="92D050"/>
          </w:tcPr>
          <w:p w14:paraId="50731D88" w14:textId="77777777" w:rsidR="009A5A6E" w:rsidRDefault="009A5A6E" w:rsidP="009A5A6E">
            <w:pPr>
              <w:pStyle w:val="TableParagraph"/>
              <w:spacing w:line="219" w:lineRule="exact"/>
              <w:ind w:left="106"/>
              <w:rPr>
                <w:spacing w:val="-2"/>
                <w:sz w:val="18"/>
              </w:rPr>
            </w:pPr>
          </w:p>
        </w:tc>
        <w:tc>
          <w:tcPr>
            <w:tcW w:w="2439" w:type="dxa"/>
            <w:shd w:val="clear" w:color="auto" w:fill="92D050"/>
          </w:tcPr>
          <w:p w14:paraId="6B40C4C4" w14:textId="77777777" w:rsidR="009A5A6E" w:rsidRDefault="009A5A6E" w:rsidP="009A5A6E">
            <w:pPr>
              <w:pStyle w:val="TableParagraph"/>
              <w:spacing w:line="219" w:lineRule="exact"/>
              <w:ind w:left="105"/>
              <w:rPr>
                <w:sz w:val="18"/>
              </w:rPr>
            </w:pPr>
          </w:p>
        </w:tc>
      </w:tr>
      <w:tr w:rsidR="009A5A6E" w14:paraId="2B619B65" w14:textId="77777777" w:rsidTr="00F44B0E">
        <w:trPr>
          <w:trHeight w:val="274"/>
        </w:trPr>
        <w:tc>
          <w:tcPr>
            <w:tcW w:w="1077" w:type="dxa"/>
          </w:tcPr>
          <w:p w14:paraId="067F0AA7" w14:textId="77777777" w:rsidR="009A5A6E" w:rsidRDefault="009A5A6E" w:rsidP="009A5A6E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4"/>
                <w:sz w:val="18"/>
              </w:rPr>
              <w:t>PSHE</w:t>
            </w:r>
          </w:p>
        </w:tc>
        <w:tc>
          <w:tcPr>
            <w:tcW w:w="2438" w:type="dxa"/>
            <w:shd w:val="clear" w:color="auto" w:fill="BCD5ED"/>
          </w:tcPr>
          <w:p w14:paraId="52C85A1F" w14:textId="77777777" w:rsidR="009A5A6E" w:rsidRPr="005A1BC7" w:rsidRDefault="009A5A6E" w:rsidP="009A5A6E">
            <w:r w:rsidRPr="005A1BC7">
              <w:t>Y5/6: Families and relationships (Cycle A)</w:t>
            </w:r>
          </w:p>
        </w:tc>
        <w:tc>
          <w:tcPr>
            <w:tcW w:w="2438" w:type="dxa"/>
            <w:shd w:val="clear" w:color="auto" w:fill="BCD5ED"/>
          </w:tcPr>
          <w:p w14:paraId="6B362C9A" w14:textId="77777777" w:rsidR="009A5A6E" w:rsidRDefault="009A5A6E" w:rsidP="009A5A6E">
            <w:r w:rsidRPr="005A1BC7">
              <w:t>Y5/6: Health and wellbeing (Cycle A)</w:t>
            </w:r>
          </w:p>
        </w:tc>
        <w:tc>
          <w:tcPr>
            <w:tcW w:w="2439" w:type="dxa"/>
            <w:shd w:val="clear" w:color="auto" w:fill="B8CCE4" w:themeFill="accent1" w:themeFillTint="66"/>
          </w:tcPr>
          <w:p w14:paraId="185A0BE1" w14:textId="77777777" w:rsidR="009A5A6E" w:rsidRDefault="009A5A6E" w:rsidP="009A5A6E">
            <w:pPr>
              <w:rPr>
                <w:rFonts w:cstheme="minorHAnsi"/>
                <w:szCs w:val="21"/>
              </w:rPr>
            </w:pPr>
            <w:r w:rsidRPr="00A97119">
              <w:rPr>
                <w:rFonts w:cstheme="minorHAnsi"/>
                <w:szCs w:val="21"/>
              </w:rPr>
              <w:t>Y 5/6: Safety and the changing body (Cycle A)</w:t>
            </w:r>
          </w:p>
          <w:p w14:paraId="51867AFF" w14:textId="77777777" w:rsidR="009A5A6E" w:rsidRDefault="009A5A6E" w:rsidP="009A5A6E">
            <w:pPr>
              <w:rPr>
                <w:rFonts w:cstheme="minorHAnsi"/>
                <w:szCs w:val="21"/>
              </w:rPr>
            </w:pPr>
          </w:p>
          <w:p w14:paraId="2F2974AF" w14:textId="77777777" w:rsidR="009A5A6E" w:rsidRPr="00631D87" w:rsidRDefault="009A5A6E" w:rsidP="009A5A6E">
            <w:pPr>
              <w:rPr>
                <w:rFonts w:cstheme="minorHAnsi"/>
                <w:szCs w:val="21"/>
              </w:rPr>
            </w:pPr>
          </w:p>
        </w:tc>
        <w:tc>
          <w:tcPr>
            <w:tcW w:w="2439" w:type="dxa"/>
            <w:shd w:val="clear" w:color="auto" w:fill="B8CCE4" w:themeFill="accent1" w:themeFillTint="66"/>
          </w:tcPr>
          <w:p w14:paraId="646E3490" w14:textId="77777777" w:rsidR="009A5A6E" w:rsidRPr="00631D87" w:rsidRDefault="009A5A6E" w:rsidP="009A5A6E">
            <w:pPr>
              <w:rPr>
                <w:rFonts w:cstheme="minorHAnsi"/>
                <w:szCs w:val="21"/>
              </w:rPr>
            </w:pPr>
            <w:r w:rsidRPr="00A97119">
              <w:rPr>
                <w:rFonts w:cstheme="minorHAnsi"/>
                <w:szCs w:val="21"/>
              </w:rPr>
              <w:t>Y 5/6: Safety and the changing body (Cycle A)</w:t>
            </w:r>
          </w:p>
        </w:tc>
        <w:tc>
          <w:tcPr>
            <w:tcW w:w="2438" w:type="dxa"/>
            <w:shd w:val="clear" w:color="auto" w:fill="B8CCE4" w:themeFill="accent1" w:themeFillTint="66"/>
          </w:tcPr>
          <w:p w14:paraId="72E37417" w14:textId="77777777" w:rsidR="009A5A6E" w:rsidRDefault="009A5A6E" w:rsidP="009A5A6E">
            <w:pPr>
              <w:rPr>
                <w:rFonts w:cstheme="minorHAnsi"/>
                <w:szCs w:val="21"/>
              </w:rPr>
            </w:pPr>
            <w:r w:rsidRPr="00A97119">
              <w:rPr>
                <w:rFonts w:cstheme="minorHAnsi"/>
                <w:szCs w:val="21"/>
              </w:rPr>
              <w:t>Y5/6: Citizenship (Cycle A)</w:t>
            </w:r>
          </w:p>
          <w:p w14:paraId="1AE99942" w14:textId="77777777" w:rsidR="009A5A6E" w:rsidRDefault="009A5A6E" w:rsidP="009A5A6E">
            <w:pPr>
              <w:rPr>
                <w:rFonts w:cstheme="minorHAnsi"/>
                <w:szCs w:val="21"/>
              </w:rPr>
            </w:pPr>
          </w:p>
          <w:p w14:paraId="0EA9390B" w14:textId="77777777" w:rsidR="009A5A6E" w:rsidRPr="00631D87" w:rsidRDefault="009A5A6E" w:rsidP="009A5A6E">
            <w:pPr>
              <w:rPr>
                <w:rFonts w:cstheme="minorHAnsi"/>
                <w:szCs w:val="21"/>
              </w:rPr>
            </w:pPr>
          </w:p>
        </w:tc>
        <w:tc>
          <w:tcPr>
            <w:tcW w:w="2439" w:type="dxa"/>
            <w:shd w:val="clear" w:color="auto" w:fill="B8CCE4" w:themeFill="accent1" w:themeFillTint="66"/>
          </w:tcPr>
          <w:p w14:paraId="0CFE1A17" w14:textId="77777777" w:rsidR="009A5A6E" w:rsidRDefault="009A5A6E" w:rsidP="009A5A6E">
            <w:pPr>
              <w:rPr>
                <w:rFonts w:cstheme="minorHAnsi"/>
                <w:szCs w:val="21"/>
              </w:rPr>
            </w:pPr>
            <w:r w:rsidRPr="00A97119">
              <w:rPr>
                <w:rFonts w:cstheme="minorHAnsi"/>
                <w:szCs w:val="21"/>
              </w:rPr>
              <w:t>Y5/6: Economic wellbeing (Cycle A)</w:t>
            </w:r>
          </w:p>
          <w:p w14:paraId="0B3B9596" w14:textId="77777777" w:rsidR="009A5A6E" w:rsidRPr="00F44B0E" w:rsidRDefault="009A5A6E" w:rsidP="009A5A6E">
            <w:pPr>
              <w:rPr>
                <w:rFonts w:cstheme="minorHAnsi"/>
                <w:sz w:val="16"/>
                <w:szCs w:val="16"/>
              </w:rPr>
            </w:pPr>
            <w:r w:rsidRPr="00F44B0E">
              <w:rPr>
                <w:rFonts w:cstheme="minorHAnsi"/>
                <w:sz w:val="16"/>
                <w:szCs w:val="16"/>
              </w:rPr>
              <w:t>Y5/6: Transition (Cycle A)</w:t>
            </w:r>
          </w:p>
          <w:p w14:paraId="07E65BEF" w14:textId="77777777" w:rsidR="009A5A6E" w:rsidRPr="00631D87" w:rsidRDefault="009A5A6E" w:rsidP="009A5A6E">
            <w:pPr>
              <w:rPr>
                <w:rFonts w:cstheme="minorHAnsi"/>
                <w:szCs w:val="21"/>
              </w:rPr>
            </w:pPr>
            <w:r w:rsidRPr="00F44B0E">
              <w:rPr>
                <w:rFonts w:cstheme="minorHAnsi"/>
                <w:sz w:val="16"/>
                <w:szCs w:val="16"/>
              </w:rPr>
              <w:t>Year 6 ONLY (Cycle A</w:t>
            </w:r>
            <w:r w:rsidRPr="008A3C8C">
              <w:rPr>
                <w:rFonts w:cstheme="minorHAnsi"/>
                <w:szCs w:val="21"/>
              </w:rPr>
              <w:t>) Identity</w:t>
            </w:r>
          </w:p>
        </w:tc>
      </w:tr>
      <w:tr w:rsidR="009A5A6E" w14:paraId="5AA75204" w14:textId="77777777" w:rsidTr="00A949B9">
        <w:trPr>
          <w:trHeight w:val="416"/>
        </w:trPr>
        <w:tc>
          <w:tcPr>
            <w:tcW w:w="1077" w:type="dxa"/>
          </w:tcPr>
          <w:p w14:paraId="5A9334AD" w14:textId="77777777" w:rsidR="009A5A6E" w:rsidRDefault="009A5A6E" w:rsidP="009A5A6E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MFL</w:t>
            </w:r>
          </w:p>
        </w:tc>
        <w:tc>
          <w:tcPr>
            <w:tcW w:w="2438" w:type="dxa"/>
            <w:shd w:val="clear" w:color="auto" w:fill="FFC000"/>
          </w:tcPr>
          <w:p w14:paraId="5C58B985" w14:textId="77777777" w:rsidR="009A5A6E" w:rsidRPr="00A949B9" w:rsidRDefault="009A5A6E" w:rsidP="00A949B9">
            <w:pPr>
              <w:rPr>
                <w:sz w:val="18"/>
                <w:szCs w:val="18"/>
              </w:rPr>
            </w:pPr>
            <w:r w:rsidRPr="00A949B9">
              <w:rPr>
                <w:sz w:val="18"/>
                <w:szCs w:val="18"/>
              </w:rPr>
              <w:t xml:space="preserve">Phonics lesson 1 </w:t>
            </w:r>
            <w:r w:rsidR="00A949B9" w:rsidRPr="00A949B9">
              <w:rPr>
                <w:sz w:val="18"/>
                <w:szCs w:val="18"/>
              </w:rPr>
              <w:t>/</w:t>
            </w:r>
            <w:r w:rsidRPr="00A949B9">
              <w:rPr>
                <w:sz w:val="18"/>
                <w:szCs w:val="18"/>
              </w:rPr>
              <w:t>2 The weather (</w:t>
            </w:r>
            <w:proofErr w:type="spellStart"/>
            <w:r w:rsidRPr="00A949B9">
              <w:rPr>
                <w:sz w:val="18"/>
                <w:szCs w:val="18"/>
              </w:rPr>
              <w:t>i</w:t>
            </w:r>
            <w:proofErr w:type="spellEnd"/>
            <w:r w:rsidRPr="00A949B9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438" w:type="dxa"/>
            <w:shd w:val="clear" w:color="auto" w:fill="FFC000"/>
          </w:tcPr>
          <w:p w14:paraId="52D21A01" w14:textId="77777777" w:rsidR="009A5A6E" w:rsidRPr="00A949B9" w:rsidRDefault="009A5A6E" w:rsidP="009A5A6E">
            <w:pPr>
              <w:rPr>
                <w:sz w:val="18"/>
                <w:szCs w:val="18"/>
              </w:rPr>
            </w:pPr>
            <w:r w:rsidRPr="00A949B9">
              <w:rPr>
                <w:sz w:val="18"/>
                <w:szCs w:val="18"/>
              </w:rPr>
              <w:t>Family (I)</w:t>
            </w:r>
          </w:p>
        </w:tc>
        <w:tc>
          <w:tcPr>
            <w:tcW w:w="2439" w:type="dxa"/>
            <w:shd w:val="clear" w:color="auto" w:fill="FFC000"/>
          </w:tcPr>
          <w:p w14:paraId="613C6769" w14:textId="77777777" w:rsidR="009A5A6E" w:rsidRPr="00A949B9" w:rsidRDefault="009A5A6E" w:rsidP="009A5A6E">
            <w:pPr>
              <w:rPr>
                <w:sz w:val="18"/>
                <w:szCs w:val="18"/>
              </w:rPr>
            </w:pPr>
            <w:r w:rsidRPr="00A949B9">
              <w:rPr>
                <w:sz w:val="18"/>
                <w:szCs w:val="18"/>
              </w:rPr>
              <w:t>Pets (</w:t>
            </w:r>
            <w:proofErr w:type="spellStart"/>
            <w:r w:rsidRPr="00A949B9">
              <w:rPr>
                <w:sz w:val="18"/>
                <w:szCs w:val="18"/>
              </w:rPr>
              <w:t>i</w:t>
            </w:r>
            <w:proofErr w:type="spellEnd"/>
            <w:r w:rsidRPr="00A949B9">
              <w:rPr>
                <w:sz w:val="18"/>
                <w:szCs w:val="18"/>
              </w:rPr>
              <w:t>)</w:t>
            </w:r>
          </w:p>
        </w:tc>
        <w:tc>
          <w:tcPr>
            <w:tcW w:w="2439" w:type="dxa"/>
            <w:shd w:val="clear" w:color="auto" w:fill="FFC000"/>
          </w:tcPr>
          <w:p w14:paraId="6558192F" w14:textId="77777777" w:rsidR="009A5A6E" w:rsidRPr="00A949B9" w:rsidRDefault="009A5A6E" w:rsidP="009A5A6E">
            <w:pPr>
              <w:rPr>
                <w:sz w:val="18"/>
                <w:szCs w:val="18"/>
              </w:rPr>
            </w:pPr>
            <w:r w:rsidRPr="00A949B9">
              <w:rPr>
                <w:sz w:val="18"/>
                <w:szCs w:val="18"/>
              </w:rPr>
              <w:t>Olympics (I)</w:t>
            </w:r>
          </w:p>
        </w:tc>
        <w:tc>
          <w:tcPr>
            <w:tcW w:w="2438" w:type="dxa"/>
            <w:shd w:val="clear" w:color="auto" w:fill="FFC000"/>
          </w:tcPr>
          <w:p w14:paraId="7FCB0B71" w14:textId="77777777" w:rsidR="009A5A6E" w:rsidRPr="00A949B9" w:rsidRDefault="009A5A6E" w:rsidP="009A5A6E">
            <w:pPr>
              <w:rPr>
                <w:sz w:val="18"/>
                <w:szCs w:val="18"/>
              </w:rPr>
            </w:pPr>
            <w:r w:rsidRPr="00A949B9">
              <w:rPr>
                <w:sz w:val="18"/>
                <w:szCs w:val="18"/>
              </w:rPr>
              <w:t>At school (p)</w:t>
            </w:r>
          </w:p>
        </w:tc>
        <w:tc>
          <w:tcPr>
            <w:tcW w:w="2439" w:type="dxa"/>
            <w:shd w:val="clear" w:color="auto" w:fill="FFC000"/>
          </w:tcPr>
          <w:p w14:paraId="2B82F96B" w14:textId="77777777" w:rsidR="009A5A6E" w:rsidRPr="00A949B9" w:rsidRDefault="009A5A6E" w:rsidP="009A5A6E">
            <w:pPr>
              <w:rPr>
                <w:sz w:val="18"/>
                <w:szCs w:val="18"/>
              </w:rPr>
            </w:pPr>
            <w:r w:rsidRPr="00A949B9">
              <w:rPr>
                <w:sz w:val="18"/>
                <w:szCs w:val="18"/>
              </w:rPr>
              <w:t>At the weekend ( P)</w:t>
            </w:r>
          </w:p>
        </w:tc>
      </w:tr>
    </w:tbl>
    <w:p w14:paraId="60023C9E" w14:textId="77777777" w:rsidR="00E73DBA" w:rsidRDefault="00E73DBA"/>
    <w:sectPr w:rsidR="00E73DBA" w:rsidSect="00F44B0E">
      <w:type w:val="continuous"/>
      <w:pgSz w:w="16840" w:h="11910" w:orient="landscape"/>
      <w:pgMar w:top="680" w:right="680" w:bottom="680" w:left="6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D67"/>
    <w:rsid w:val="001F1AEA"/>
    <w:rsid w:val="00213A64"/>
    <w:rsid w:val="00367C37"/>
    <w:rsid w:val="004F152A"/>
    <w:rsid w:val="004F3615"/>
    <w:rsid w:val="00547CB4"/>
    <w:rsid w:val="005F2D67"/>
    <w:rsid w:val="0070731E"/>
    <w:rsid w:val="0073348C"/>
    <w:rsid w:val="00773046"/>
    <w:rsid w:val="007F5BB6"/>
    <w:rsid w:val="008B4B80"/>
    <w:rsid w:val="008C666B"/>
    <w:rsid w:val="009A5A6E"/>
    <w:rsid w:val="009A78CE"/>
    <w:rsid w:val="009B791C"/>
    <w:rsid w:val="00A24788"/>
    <w:rsid w:val="00A949B9"/>
    <w:rsid w:val="00CC6E8A"/>
    <w:rsid w:val="00D2752F"/>
    <w:rsid w:val="00D57EE0"/>
    <w:rsid w:val="00DE316B"/>
    <w:rsid w:val="00DE6733"/>
    <w:rsid w:val="00E73DBA"/>
    <w:rsid w:val="00F34F99"/>
    <w:rsid w:val="00F44B0E"/>
    <w:rsid w:val="00FA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D343D"/>
  <w15:docId w15:val="{007B6C89-D683-4305-8474-EE28A98A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2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484FB882FD1549856514A77C111E46" ma:contentTypeVersion="15" ma:contentTypeDescription="Create a new document." ma:contentTypeScope="" ma:versionID="aa3222d93d472d43ee87c88b02bd6790">
  <xsd:schema xmlns:xsd="http://www.w3.org/2001/XMLSchema" xmlns:xs="http://www.w3.org/2001/XMLSchema" xmlns:p="http://schemas.microsoft.com/office/2006/metadata/properties" xmlns:ns3="b8f9debd-4e12-49d3-b176-fbb98dcfe628" xmlns:ns4="7faec9cc-28b3-47c5-be1e-d9ae1a4a5a2b" targetNamespace="http://schemas.microsoft.com/office/2006/metadata/properties" ma:root="true" ma:fieldsID="135596fc0076ae39e7c8c6d0961aaaa3" ns3:_="" ns4:_="">
    <xsd:import namespace="b8f9debd-4e12-49d3-b176-fbb98dcfe628"/>
    <xsd:import namespace="7faec9cc-28b3-47c5-be1e-d9ae1a4a5a2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9debd-4e12-49d3-b176-fbb98dcfe6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ec9cc-28b3-47c5-be1e-d9ae1a4a5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aec9cc-28b3-47c5-be1e-d9ae1a4a5a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D7A4A5-1B7C-4A45-BE30-AB638F86F9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f9debd-4e12-49d3-b176-fbb98dcfe628"/>
    <ds:schemaRef ds:uri="7faec9cc-28b3-47c5-be1e-d9ae1a4a5a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B89304-44DB-482A-A1B2-7C9908BC1ED8}">
  <ds:schemaRefs>
    <ds:schemaRef ds:uri="http://schemas.microsoft.com/office/2006/metadata/properties"/>
    <ds:schemaRef ds:uri="http://schemas.microsoft.com/office/infopath/2007/PartnerControls"/>
    <ds:schemaRef ds:uri="7faec9cc-28b3-47c5-be1e-d9ae1a4a5a2b"/>
  </ds:schemaRefs>
</ds:datastoreItem>
</file>

<file path=customXml/itemProps3.xml><?xml version="1.0" encoding="utf-8"?>
<ds:datastoreItem xmlns:ds="http://schemas.openxmlformats.org/officeDocument/2006/customXml" ds:itemID="{3D3CD5CD-E177-4D6E-B329-18BD571B88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 Roe</dc:creator>
  <cp:lastModifiedBy>Roberts, Joanne</cp:lastModifiedBy>
  <cp:revision>2</cp:revision>
  <dcterms:created xsi:type="dcterms:W3CDTF">2022-12-14T11:05:00Z</dcterms:created>
  <dcterms:modified xsi:type="dcterms:W3CDTF">2022-12-14T11:05:00Z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2022-07-23T00:00:00Z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0x01010028484FB882FD1549856514A77C111E46</vt:lpwstr>
  </property>
</Properties>
</file>